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25022A" w:rsidRDefault="0028588C" w:rsidP="0028588C">
      <w:pPr>
        <w:jc w:val="center"/>
        <w:rPr>
          <w:b/>
          <w:bCs/>
          <w:noProof/>
          <w:szCs w:val="24"/>
        </w:rPr>
      </w:pPr>
      <w:r w:rsidRPr="0025022A">
        <w:rPr>
          <w:b/>
          <w:bCs/>
          <w:noProof/>
          <w:szCs w:val="24"/>
        </w:rPr>
        <w:t>T.C</w:t>
      </w:r>
      <w:r w:rsidR="00AF000D">
        <w:rPr>
          <w:b/>
          <w:bCs/>
          <w:noProof/>
          <w:szCs w:val="24"/>
        </w:rPr>
        <w:t>.</w:t>
      </w:r>
    </w:p>
    <w:p w:rsidR="0028588C" w:rsidRPr="0025022A" w:rsidRDefault="0025022A" w:rsidP="0028588C">
      <w:pPr>
        <w:jc w:val="center"/>
        <w:rPr>
          <w:b/>
          <w:bCs/>
          <w:noProof/>
          <w:szCs w:val="24"/>
        </w:rPr>
      </w:pPr>
      <w:r>
        <w:rPr>
          <w:b/>
          <w:bCs/>
          <w:noProof/>
          <w:szCs w:val="24"/>
        </w:rPr>
        <w:t xml:space="preserve">YUMURTALIK </w:t>
      </w:r>
      <w:r w:rsidR="0028588C" w:rsidRPr="0025022A">
        <w:rPr>
          <w:b/>
          <w:bCs/>
          <w:noProof/>
          <w:szCs w:val="24"/>
        </w:rPr>
        <w:t>KAYMAKAMLIĞI</w:t>
      </w:r>
    </w:p>
    <w:p w:rsidR="0028588C" w:rsidRPr="00E22B8A" w:rsidRDefault="0025022A" w:rsidP="0028588C">
      <w:pPr>
        <w:jc w:val="center"/>
        <w:rPr>
          <w:b/>
          <w:bCs/>
          <w:noProof/>
          <w:szCs w:val="24"/>
        </w:rPr>
      </w:pPr>
      <w:r>
        <w:rPr>
          <w:b/>
          <w:bCs/>
          <w:noProof/>
          <w:szCs w:val="24"/>
        </w:rPr>
        <w:t>KUZUPINARI ZEYNEPLİ İLK-ORTA</w:t>
      </w:r>
      <w:r w:rsidR="0028588C" w:rsidRPr="0025022A">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A40072">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r w:rsidR="00A40072">
        <w:rPr>
          <w:noProof/>
          <w:lang w:val="tr-TR" w:eastAsia="tr-TR"/>
        </w:rPr>
        <w:lastRenderedPageBreak/>
        <w:drawing>
          <wp:anchor distT="0" distB="0" distL="114300" distR="114300" simplePos="0" relativeHeight="251657216" behindDoc="0" locked="0" layoutInCell="1" allowOverlap="1">
            <wp:simplePos x="0" y="0"/>
            <wp:positionH relativeFrom="column">
              <wp:posOffset>3124835</wp:posOffset>
            </wp:positionH>
            <wp:positionV relativeFrom="paragraph">
              <wp:posOffset>-527685</wp:posOffset>
            </wp:positionV>
            <wp:extent cx="2248535" cy="3234055"/>
            <wp:effectExtent l="19050" t="0" r="0" b="0"/>
            <wp:wrapSquare wrapText="bothSides"/>
            <wp:docPr id="3" name="Resim 2" descr="C:\Users\Zeynepli\Desktop\IMG_20151124_094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Zeynepli\Desktop\IMG_20151124_094302.jpg"/>
                    <pic:cNvPicPr>
                      <a:picLocks noChangeAspect="1" noChangeArrowheads="1"/>
                    </pic:cNvPicPr>
                  </pic:nvPicPr>
                  <pic:blipFill>
                    <a:blip r:embed="rId8" cstate="print"/>
                    <a:srcRect/>
                    <a:stretch>
                      <a:fillRect/>
                    </a:stretch>
                  </pic:blipFill>
                  <pic:spPr bwMode="auto">
                    <a:xfrm>
                      <a:off x="0" y="0"/>
                      <a:ext cx="2248535" cy="3234055"/>
                    </a:xfrm>
                    <a:prstGeom prst="rect">
                      <a:avLst/>
                    </a:prstGeom>
                    <a:noFill/>
                    <a:ln w="9525">
                      <a:noFill/>
                      <a:miter lim="800000"/>
                      <a:headEnd/>
                      <a:tailEnd/>
                    </a:ln>
                  </pic:spPr>
                </pic:pic>
              </a:graphicData>
            </a:graphic>
          </wp:anchor>
        </w:drawing>
      </w:r>
      <w:r w:rsidR="003A5D7C" w:rsidRPr="00A47F2F">
        <w:rPr>
          <w:sz w:val="24"/>
          <w:szCs w:val="24"/>
        </w:rPr>
        <w:t xml:space="preserve"> </w:t>
      </w:r>
    </w:p>
    <w:p w:rsidR="003A5D7C" w:rsidRDefault="003A5D7C" w:rsidP="003A5D7C">
      <w:pPr>
        <w:autoSpaceDE w:val="0"/>
        <w:autoSpaceDN w:val="0"/>
        <w:adjustRightInd w:val="0"/>
        <w:spacing w:line="360" w:lineRule="auto"/>
        <w:ind w:right="861"/>
        <w:jc w:val="center"/>
        <w:rPr>
          <w:rFonts w:ascii="Times New Roman" w:hAnsi="Times New Roman"/>
          <w:b/>
        </w:rPr>
      </w:pPr>
    </w:p>
    <w:p w:rsidR="003A5D7C" w:rsidRDefault="003A5D7C" w:rsidP="003A5D7C">
      <w:pPr>
        <w:autoSpaceDE w:val="0"/>
        <w:autoSpaceDN w:val="0"/>
        <w:adjustRightInd w:val="0"/>
        <w:spacing w:line="360" w:lineRule="auto"/>
        <w:ind w:right="861"/>
        <w:jc w:val="center"/>
        <w:rPr>
          <w:rFonts w:ascii="Times New Roman" w:hAnsi="Times New Roman"/>
          <w:b/>
        </w:rPr>
      </w:pPr>
    </w:p>
    <w:p w:rsidR="003A5D7C" w:rsidRDefault="003A5D7C" w:rsidP="003A5D7C">
      <w:pPr>
        <w:autoSpaceDE w:val="0"/>
        <w:autoSpaceDN w:val="0"/>
        <w:adjustRightInd w:val="0"/>
        <w:spacing w:line="360" w:lineRule="auto"/>
        <w:ind w:right="861"/>
        <w:jc w:val="center"/>
        <w:rPr>
          <w:rFonts w:ascii="Times New Roman" w:hAnsi="Times New Roman"/>
          <w:b/>
        </w:rPr>
      </w:pPr>
    </w:p>
    <w:p w:rsidR="003A5D7C" w:rsidRDefault="003A5D7C" w:rsidP="003A5D7C">
      <w:pPr>
        <w:autoSpaceDE w:val="0"/>
        <w:autoSpaceDN w:val="0"/>
        <w:adjustRightInd w:val="0"/>
        <w:spacing w:line="360" w:lineRule="auto"/>
        <w:ind w:right="861"/>
        <w:jc w:val="center"/>
        <w:rPr>
          <w:rFonts w:ascii="Times New Roman" w:hAnsi="Times New Roman"/>
          <w:b/>
        </w:rPr>
      </w:pPr>
    </w:p>
    <w:p w:rsidR="003A5D7C" w:rsidRDefault="003A5D7C" w:rsidP="003A5D7C">
      <w:pPr>
        <w:autoSpaceDE w:val="0"/>
        <w:autoSpaceDN w:val="0"/>
        <w:adjustRightInd w:val="0"/>
        <w:spacing w:line="360" w:lineRule="auto"/>
        <w:ind w:right="861"/>
        <w:jc w:val="center"/>
        <w:rPr>
          <w:rFonts w:ascii="Times New Roman" w:hAnsi="Times New Roman"/>
          <w:b/>
        </w:rPr>
      </w:pPr>
    </w:p>
    <w:p w:rsidR="003A5D7C" w:rsidRDefault="003A5D7C" w:rsidP="003A5D7C">
      <w:pPr>
        <w:autoSpaceDE w:val="0"/>
        <w:autoSpaceDN w:val="0"/>
        <w:adjustRightInd w:val="0"/>
        <w:spacing w:line="360" w:lineRule="auto"/>
        <w:ind w:right="861"/>
        <w:jc w:val="center"/>
        <w:rPr>
          <w:rFonts w:ascii="Times New Roman" w:hAnsi="Times New Roman"/>
          <w:b/>
        </w:rPr>
      </w:pPr>
    </w:p>
    <w:p w:rsidR="003A5D7C" w:rsidRPr="00910107" w:rsidRDefault="003A5D7C" w:rsidP="003A5D7C">
      <w:pPr>
        <w:autoSpaceDE w:val="0"/>
        <w:autoSpaceDN w:val="0"/>
        <w:adjustRightInd w:val="0"/>
        <w:spacing w:line="360" w:lineRule="auto"/>
        <w:ind w:right="861"/>
        <w:jc w:val="center"/>
        <w:rPr>
          <w:rFonts w:ascii="Times New Roman" w:hAnsi="Times New Roman"/>
          <w:b/>
        </w:rPr>
      </w:pPr>
      <w:r w:rsidRPr="00910107">
        <w:rPr>
          <w:rFonts w:ascii="Times New Roman" w:hAnsi="Times New Roman"/>
          <w:b/>
        </w:rPr>
        <w:t>SUNUŞ</w:t>
      </w:r>
    </w:p>
    <w:p w:rsidR="003A5D7C" w:rsidRPr="0030510B" w:rsidRDefault="003A5D7C" w:rsidP="003A5D7C">
      <w:pPr>
        <w:pStyle w:val="Default"/>
        <w:spacing w:line="360" w:lineRule="auto"/>
        <w:jc w:val="both"/>
        <w:rPr>
          <w:rFonts w:ascii="Times New Roman" w:hAnsi="Times New Roman" w:cs="Times New Roman"/>
          <w:noProof/>
          <w:color w:val="auto"/>
          <w:sz w:val="22"/>
          <w:szCs w:val="22"/>
          <w:lang w:val="tr-TR"/>
        </w:rPr>
      </w:pPr>
      <w:r w:rsidRPr="0030510B">
        <w:rPr>
          <w:rFonts w:ascii="Times New Roman" w:hAnsi="Times New Roman" w:cs="Times New Roman"/>
          <w:noProof/>
          <w:color w:val="auto"/>
          <w:sz w:val="22"/>
          <w:szCs w:val="22"/>
          <w:lang w:val="tr-TR"/>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3A5D7C" w:rsidRPr="0030510B" w:rsidRDefault="003A5D7C" w:rsidP="003A5D7C">
      <w:pPr>
        <w:pStyle w:val="Default"/>
        <w:spacing w:line="360" w:lineRule="auto"/>
        <w:jc w:val="both"/>
        <w:rPr>
          <w:rFonts w:ascii="Times New Roman" w:hAnsi="Times New Roman" w:cs="Times New Roman"/>
          <w:noProof/>
          <w:color w:val="auto"/>
          <w:sz w:val="22"/>
          <w:szCs w:val="22"/>
          <w:lang w:val="tr-TR"/>
        </w:rPr>
      </w:pPr>
      <w:r w:rsidRPr="0030510B">
        <w:rPr>
          <w:rFonts w:ascii="Times New Roman" w:hAnsi="Times New Roman" w:cs="Times New Roman"/>
          <w:noProof/>
          <w:color w:val="auto"/>
          <w:sz w:val="22"/>
          <w:szCs w:val="22"/>
          <w:lang w:val="tr-TR"/>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A47F2F" w:rsidRPr="0030510B" w:rsidRDefault="00AF000D" w:rsidP="003A5D7C">
      <w:pPr>
        <w:pStyle w:val="Default"/>
        <w:spacing w:line="360" w:lineRule="auto"/>
        <w:jc w:val="both"/>
        <w:rPr>
          <w:rFonts w:ascii="Times New Roman" w:hAnsi="Times New Roman" w:cs="Times New Roman"/>
          <w:noProof/>
          <w:color w:val="auto"/>
          <w:sz w:val="22"/>
          <w:szCs w:val="22"/>
          <w:lang w:val="tr-TR"/>
        </w:rPr>
      </w:pPr>
      <w:r w:rsidRPr="0030510B">
        <w:rPr>
          <w:noProof/>
          <w:lang w:val="tr-TR"/>
        </w:rPr>
        <w:pict>
          <v:shapetype id="_x0000_t202" coordsize="21600,21600" o:spt="202" path="m,l,21600r21600,l21600,xe">
            <v:stroke joinstyle="miter"/>
            <v:path gradientshapeok="t" o:connecttype="rect"/>
          </v:shapetype>
          <v:shape id="_x0000_s1027" type="#_x0000_t202" style="position:absolute;left:0;text-align:left;margin-left:510pt;margin-top:84.9pt;width:116.75pt;height:34.8pt;z-index:251658240;mso-wrap-style:none" stroked="f">
            <v:textbox style="mso-fit-shape-to-text:t">
              <w:txbxContent>
                <w:p w:rsidR="006630B9" w:rsidRDefault="006630B9" w:rsidP="003A5D7C">
                  <w:pPr>
                    <w:pStyle w:val="AralkYok"/>
                    <w:jc w:val="center"/>
                    <w:rPr>
                      <w:rFonts w:ascii="Times New Roman" w:hAnsi="Times New Roman"/>
                      <w:sz w:val="24"/>
                      <w:szCs w:val="24"/>
                    </w:rPr>
                  </w:pPr>
                  <w:r>
                    <w:rPr>
                      <w:rFonts w:ascii="Times New Roman" w:hAnsi="Times New Roman"/>
                      <w:sz w:val="24"/>
                      <w:szCs w:val="24"/>
                    </w:rPr>
                    <w:t>M. Vural DEVECİLİ</w:t>
                  </w:r>
                </w:p>
                <w:p w:rsidR="006630B9" w:rsidRPr="008C6C3E" w:rsidRDefault="006630B9" w:rsidP="003A5D7C">
                  <w:pPr>
                    <w:pStyle w:val="AralkYok"/>
                    <w:jc w:val="center"/>
                    <w:rPr>
                      <w:rFonts w:ascii="Times New Roman" w:hAnsi="Times New Roman"/>
                      <w:sz w:val="24"/>
                      <w:szCs w:val="24"/>
                    </w:rPr>
                  </w:pPr>
                  <w:r>
                    <w:rPr>
                      <w:rFonts w:ascii="Times New Roman" w:hAnsi="Times New Roman"/>
                      <w:sz w:val="24"/>
                      <w:szCs w:val="24"/>
                    </w:rPr>
                    <w:t>Okul  Müdür V.</w:t>
                  </w:r>
                </w:p>
              </w:txbxContent>
            </v:textbox>
            <w10:wrap type="square"/>
          </v:shape>
        </w:pict>
      </w:r>
      <w:r w:rsidR="003A5D7C" w:rsidRPr="0030510B">
        <w:rPr>
          <w:rFonts w:ascii="Times New Roman" w:hAnsi="Times New Roman" w:cs="Times New Roman"/>
          <w:noProof/>
          <w:color w:val="auto"/>
          <w:sz w:val="22"/>
          <w:szCs w:val="22"/>
          <w:lang w:val="tr-TR"/>
        </w:rPr>
        <w:t xml:space="preserve">         Belirlenen stratejik amaçlar doğrultusunda hedefler güncellenmiş ve okulumuzun 2019-2023 yıllarına ait stratejik plânı hazırlanmıştır. Okulumuza ait bu planın hazırlanmasında her türlü özveriyi gösteren ve sürecin tamamlanmasına katkıda bulunan idarecilerimize, strat</w:t>
      </w:r>
      <w:r w:rsidR="003A5D7C" w:rsidRPr="0030510B">
        <w:rPr>
          <w:rFonts w:ascii="Times New Roman" w:hAnsi="Times New Roman" w:cs="Times New Roman"/>
          <w:noProof/>
          <w:sz w:val="22"/>
          <w:szCs w:val="22"/>
          <w:lang w:val="tr-TR"/>
        </w:rPr>
        <w:t>ejik planlama ekiplerimize, İlçe Milli Eğitim Müdürlüğümüz Strateji Geliştirme Bölümü çalışanlarına teşekkür ediyor, bu plânın baş</w:t>
      </w:r>
      <w:r w:rsidR="003A5D7C" w:rsidRPr="0030510B">
        <w:rPr>
          <w:rFonts w:ascii="Times New Roman" w:hAnsi="Times New Roman" w:cs="Times New Roman"/>
          <w:noProof/>
          <w:color w:val="auto"/>
          <w:sz w:val="22"/>
          <w:szCs w:val="22"/>
          <w:lang w:val="tr-TR"/>
        </w:rPr>
        <w:t>arıyl</w:t>
      </w:r>
      <w:r w:rsidR="003A5D7C" w:rsidRPr="0030510B">
        <w:rPr>
          <w:rFonts w:ascii="Times New Roman" w:hAnsi="Times New Roman" w:cs="Times New Roman"/>
          <w:noProof/>
          <w:sz w:val="22"/>
          <w:szCs w:val="22"/>
          <w:lang w:val="tr-TR"/>
        </w:rPr>
        <w:t>a uygulanması ile okulumuzun baş</w:t>
      </w:r>
      <w:r w:rsidR="003A5D7C" w:rsidRPr="0030510B">
        <w:rPr>
          <w:rFonts w:ascii="Times New Roman" w:hAnsi="Times New Roman" w:cs="Times New Roman"/>
          <w:noProof/>
          <w:color w:val="auto"/>
          <w:sz w:val="22"/>
          <w:szCs w:val="22"/>
          <w:lang w:val="tr-TR"/>
        </w:rPr>
        <w:t>arısının daha da artacağına</w:t>
      </w:r>
      <w:r w:rsidR="003A5D7C" w:rsidRPr="0030510B">
        <w:rPr>
          <w:rFonts w:ascii="Times New Roman" w:hAnsi="Times New Roman" w:cs="Times New Roman"/>
          <w:noProof/>
          <w:sz w:val="22"/>
          <w:szCs w:val="22"/>
          <w:lang w:val="tr-TR"/>
        </w:rPr>
        <w:t xml:space="preserve"> inanıyor, tüm personelimize baş</w:t>
      </w:r>
      <w:r w:rsidR="003A5D7C" w:rsidRPr="0030510B">
        <w:rPr>
          <w:rFonts w:ascii="Times New Roman" w:hAnsi="Times New Roman" w:cs="Times New Roman"/>
          <w:noProof/>
          <w:color w:val="auto"/>
          <w:sz w:val="22"/>
          <w:szCs w:val="22"/>
          <w:lang w:val="tr-TR"/>
        </w:rPr>
        <w:t>arılar diliyorum.</w:t>
      </w:r>
    </w:p>
    <w:p w:rsidR="00E648E1" w:rsidRPr="00A47F2F" w:rsidRDefault="00E648E1" w:rsidP="004962D0">
      <w:pPr>
        <w:pStyle w:val="Balk1"/>
        <w:rPr>
          <w:sz w:val="24"/>
        </w:rPr>
      </w:pPr>
      <w:bookmarkStart w:id="0" w:name="_Toc531097531"/>
      <w:r w:rsidRPr="00A47F2F">
        <w:lastRenderedPageBreak/>
        <w:t>İçindekiler</w:t>
      </w:r>
      <w:bookmarkEnd w:id="0"/>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Pr>
            <w:noProof/>
            <w:webHidden/>
          </w:rPr>
          <w:t>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Pr>
            <w:noProof/>
            <w:webHidden/>
          </w:rPr>
          <w:t>12</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sidR="00D927C0">
          <w:rPr>
            <w:noProof/>
            <w:webHidden/>
          </w:rPr>
          <w:t>15</w:t>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sidR="00D927C0">
          <w:rPr>
            <w:noProof/>
            <w:webHidden/>
          </w:rPr>
          <w:t>18</w:t>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sidR="00D927C0">
          <w:rPr>
            <w:noProof/>
            <w:webHidden/>
          </w:rPr>
          <w:t>22</w:t>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Pr>
            <w:noProof/>
            <w:webHidden/>
          </w:rPr>
          <w:tab/>
        </w:r>
        <w:r w:rsidR="00D927C0">
          <w:rPr>
            <w:noProof/>
            <w:webHidden/>
          </w:rPr>
          <w:t>22</w:t>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Pr>
            <w:noProof/>
            <w:webHidden/>
          </w:rPr>
          <w:tab/>
        </w:r>
        <w:r w:rsidR="00D927C0">
          <w:rPr>
            <w:noProof/>
            <w:webHidden/>
          </w:rPr>
          <w:t>22</w:t>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Pr>
            <w:noProof/>
            <w:webHidden/>
          </w:rPr>
          <w:tab/>
        </w:r>
        <w:r w:rsidR="00D927C0">
          <w:rPr>
            <w:noProof/>
            <w:webHidden/>
          </w:rPr>
          <w:t>22</w:t>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sidR="00D927C0">
          <w:rPr>
            <w:noProof/>
            <w:webHidden/>
          </w:rPr>
          <w:t>23</w:t>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sidR="00D927C0">
          <w:rPr>
            <w:noProof/>
            <w:webHidden/>
          </w:rPr>
          <w:t>23</w:t>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sidR="00D927C0">
          <w:rPr>
            <w:noProof/>
            <w:webHidden/>
          </w:rPr>
          <w:t>26</w:t>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sidR="00D927C0">
          <w:rPr>
            <w:noProof/>
            <w:webHidden/>
          </w:rPr>
          <w:t>31</w:t>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sidR="00161006">
          <w:rPr>
            <w:noProof/>
            <w:webHidden/>
          </w:rPr>
          <w:t>33</w:t>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sidR="00161006">
          <w:rPr>
            <w:noProof/>
            <w:webHidden/>
          </w:rPr>
          <w:t>33</w:t>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387784720"/>
      <w:bookmarkStart w:id="9" w:name="_Toc416085125"/>
      <w:bookmarkEnd w:id="3"/>
      <w:bookmarkEnd w:id="4"/>
      <w:bookmarkEnd w:id="5"/>
      <w:bookmarkEnd w:id="6"/>
      <w:bookmarkEnd w:id="7"/>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110323" w:rsidRPr="00D41148" w:rsidTr="00D41148">
        <w:tc>
          <w:tcPr>
            <w:tcW w:w="4713" w:type="dxa"/>
            <w:shd w:val="clear" w:color="auto" w:fill="auto"/>
          </w:tcPr>
          <w:p w:rsidR="00110323" w:rsidRPr="00D41148" w:rsidRDefault="00110323" w:rsidP="00D41148">
            <w:pPr>
              <w:spacing w:after="0" w:line="240" w:lineRule="auto"/>
              <w:rPr>
                <w:sz w:val="20"/>
              </w:rPr>
            </w:pPr>
            <w:r>
              <w:rPr>
                <w:sz w:val="20"/>
              </w:rPr>
              <w:t>M. Vural DEVECİLİ</w:t>
            </w:r>
          </w:p>
        </w:tc>
        <w:tc>
          <w:tcPr>
            <w:tcW w:w="2199" w:type="dxa"/>
            <w:shd w:val="clear" w:color="auto" w:fill="auto"/>
          </w:tcPr>
          <w:p w:rsidR="00110323" w:rsidRPr="00D41148" w:rsidRDefault="00110323" w:rsidP="00D41148">
            <w:pPr>
              <w:spacing w:after="0" w:line="240" w:lineRule="auto"/>
              <w:rPr>
                <w:sz w:val="20"/>
              </w:rPr>
            </w:pPr>
            <w:r>
              <w:rPr>
                <w:sz w:val="20"/>
              </w:rPr>
              <w:t>Okul Müdürü</w:t>
            </w:r>
          </w:p>
        </w:tc>
        <w:tc>
          <w:tcPr>
            <w:tcW w:w="4820" w:type="dxa"/>
            <w:shd w:val="clear" w:color="auto" w:fill="auto"/>
          </w:tcPr>
          <w:p w:rsidR="00110323" w:rsidRPr="00D41148" w:rsidRDefault="00110323" w:rsidP="009B1EF6">
            <w:pPr>
              <w:spacing w:after="0" w:line="240" w:lineRule="auto"/>
              <w:rPr>
                <w:sz w:val="20"/>
              </w:rPr>
            </w:pPr>
            <w:r>
              <w:rPr>
                <w:sz w:val="20"/>
              </w:rPr>
              <w:t>Hatice TOPRAK</w:t>
            </w:r>
          </w:p>
        </w:tc>
        <w:tc>
          <w:tcPr>
            <w:tcW w:w="2410" w:type="dxa"/>
            <w:shd w:val="clear" w:color="auto" w:fill="auto"/>
          </w:tcPr>
          <w:p w:rsidR="00110323" w:rsidRPr="00D41148" w:rsidRDefault="00110323" w:rsidP="009B1EF6">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284F6E" w:rsidP="00D41148">
            <w:pPr>
              <w:spacing w:after="0" w:line="240" w:lineRule="auto"/>
              <w:rPr>
                <w:sz w:val="20"/>
              </w:rPr>
            </w:pPr>
            <w:r>
              <w:rPr>
                <w:sz w:val="20"/>
              </w:rPr>
              <w:t>Hatice TOPRAK</w:t>
            </w:r>
          </w:p>
        </w:tc>
        <w:tc>
          <w:tcPr>
            <w:tcW w:w="2199" w:type="dxa"/>
            <w:shd w:val="clear" w:color="auto" w:fill="auto"/>
          </w:tcPr>
          <w:p w:rsidR="002D155D" w:rsidRPr="00D41148" w:rsidRDefault="00284F6E" w:rsidP="00D41148">
            <w:pPr>
              <w:spacing w:after="0" w:line="240" w:lineRule="auto"/>
              <w:rPr>
                <w:sz w:val="20"/>
              </w:rPr>
            </w:pPr>
            <w:r>
              <w:rPr>
                <w:sz w:val="20"/>
              </w:rPr>
              <w:t>Müdür Yardımcısı</w:t>
            </w:r>
          </w:p>
        </w:tc>
        <w:tc>
          <w:tcPr>
            <w:tcW w:w="4820" w:type="dxa"/>
            <w:shd w:val="clear" w:color="auto" w:fill="auto"/>
          </w:tcPr>
          <w:p w:rsidR="002D155D" w:rsidRPr="00D41148" w:rsidRDefault="00110323" w:rsidP="00D41148">
            <w:pPr>
              <w:spacing w:after="0" w:line="240" w:lineRule="auto"/>
              <w:rPr>
                <w:sz w:val="20"/>
              </w:rPr>
            </w:pPr>
            <w:r>
              <w:rPr>
                <w:sz w:val="20"/>
              </w:rPr>
              <w:t>Cüneyt SOYLU</w:t>
            </w:r>
          </w:p>
        </w:tc>
        <w:tc>
          <w:tcPr>
            <w:tcW w:w="2410" w:type="dxa"/>
            <w:shd w:val="clear" w:color="auto" w:fill="auto"/>
          </w:tcPr>
          <w:p w:rsidR="002D155D" w:rsidRPr="00D41148" w:rsidRDefault="00110323"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84F6E" w:rsidP="00D41148">
            <w:pPr>
              <w:spacing w:after="0" w:line="240" w:lineRule="auto"/>
              <w:rPr>
                <w:sz w:val="20"/>
              </w:rPr>
            </w:pPr>
            <w:r>
              <w:rPr>
                <w:sz w:val="20"/>
              </w:rPr>
              <w:t>Aşkın ÖZER</w:t>
            </w:r>
          </w:p>
        </w:tc>
        <w:tc>
          <w:tcPr>
            <w:tcW w:w="2199" w:type="dxa"/>
            <w:shd w:val="clear" w:color="auto" w:fill="auto"/>
          </w:tcPr>
          <w:p w:rsidR="002D155D" w:rsidRPr="00D41148" w:rsidRDefault="00284F6E" w:rsidP="00D41148">
            <w:pPr>
              <w:spacing w:after="0" w:line="240" w:lineRule="auto"/>
              <w:rPr>
                <w:sz w:val="20"/>
              </w:rPr>
            </w:pPr>
            <w:r>
              <w:rPr>
                <w:sz w:val="20"/>
              </w:rPr>
              <w:t>Öğretmen</w:t>
            </w:r>
          </w:p>
        </w:tc>
        <w:tc>
          <w:tcPr>
            <w:tcW w:w="4820" w:type="dxa"/>
            <w:shd w:val="clear" w:color="auto" w:fill="auto"/>
          </w:tcPr>
          <w:p w:rsidR="002D155D" w:rsidRPr="00D41148" w:rsidRDefault="00110323" w:rsidP="00D41148">
            <w:pPr>
              <w:spacing w:after="0" w:line="240" w:lineRule="auto"/>
              <w:rPr>
                <w:sz w:val="20"/>
              </w:rPr>
            </w:pPr>
            <w:r>
              <w:rPr>
                <w:sz w:val="20"/>
              </w:rPr>
              <w:t>Şeref TİMUR</w:t>
            </w:r>
          </w:p>
        </w:tc>
        <w:tc>
          <w:tcPr>
            <w:tcW w:w="2410" w:type="dxa"/>
            <w:shd w:val="clear" w:color="auto" w:fill="auto"/>
          </w:tcPr>
          <w:p w:rsidR="002D155D" w:rsidRPr="00D41148" w:rsidRDefault="00110323"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84F6E" w:rsidP="00D41148">
            <w:pPr>
              <w:spacing w:after="0" w:line="240" w:lineRule="auto"/>
              <w:rPr>
                <w:sz w:val="20"/>
              </w:rPr>
            </w:pPr>
            <w:r>
              <w:rPr>
                <w:sz w:val="20"/>
              </w:rPr>
              <w:t>Nebi OTURAN</w:t>
            </w:r>
          </w:p>
        </w:tc>
        <w:tc>
          <w:tcPr>
            <w:tcW w:w="2199" w:type="dxa"/>
            <w:shd w:val="clear" w:color="auto" w:fill="auto"/>
          </w:tcPr>
          <w:p w:rsidR="002D155D" w:rsidRPr="00110323" w:rsidRDefault="00284F6E" w:rsidP="00D41148">
            <w:pPr>
              <w:spacing w:after="0" w:line="240" w:lineRule="auto"/>
              <w:rPr>
                <w:sz w:val="18"/>
                <w:szCs w:val="18"/>
              </w:rPr>
            </w:pPr>
            <w:r w:rsidRPr="00110323">
              <w:rPr>
                <w:sz w:val="18"/>
                <w:szCs w:val="18"/>
              </w:rPr>
              <w:t>Okul Aile Birliği Başkanı</w:t>
            </w:r>
          </w:p>
        </w:tc>
        <w:tc>
          <w:tcPr>
            <w:tcW w:w="4820" w:type="dxa"/>
            <w:shd w:val="clear" w:color="auto" w:fill="auto"/>
          </w:tcPr>
          <w:p w:rsidR="002D155D" w:rsidRPr="00D41148" w:rsidRDefault="00110323" w:rsidP="00D41148">
            <w:pPr>
              <w:spacing w:after="0" w:line="240" w:lineRule="auto"/>
              <w:rPr>
                <w:sz w:val="20"/>
              </w:rPr>
            </w:pPr>
            <w:r>
              <w:rPr>
                <w:sz w:val="20"/>
              </w:rPr>
              <w:t>Meryem KAYA</w:t>
            </w:r>
          </w:p>
        </w:tc>
        <w:tc>
          <w:tcPr>
            <w:tcW w:w="2410" w:type="dxa"/>
            <w:shd w:val="clear" w:color="auto" w:fill="auto"/>
          </w:tcPr>
          <w:p w:rsidR="002D155D" w:rsidRPr="00D41148" w:rsidRDefault="00110323"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84F6E" w:rsidP="00D41148">
            <w:pPr>
              <w:spacing w:after="0" w:line="240" w:lineRule="auto"/>
              <w:rPr>
                <w:sz w:val="20"/>
              </w:rPr>
            </w:pPr>
            <w:r>
              <w:rPr>
                <w:sz w:val="20"/>
              </w:rPr>
              <w:t>Şahin LÜK</w:t>
            </w:r>
          </w:p>
        </w:tc>
        <w:tc>
          <w:tcPr>
            <w:tcW w:w="2199" w:type="dxa"/>
            <w:shd w:val="clear" w:color="auto" w:fill="auto"/>
          </w:tcPr>
          <w:p w:rsidR="002D155D" w:rsidRPr="00110323" w:rsidRDefault="00284F6E" w:rsidP="00D41148">
            <w:pPr>
              <w:spacing w:after="0" w:line="240" w:lineRule="auto"/>
              <w:rPr>
                <w:sz w:val="18"/>
                <w:szCs w:val="18"/>
              </w:rPr>
            </w:pPr>
            <w:r w:rsidRPr="00110323">
              <w:rPr>
                <w:sz w:val="18"/>
                <w:szCs w:val="18"/>
              </w:rPr>
              <w:t>Okul Aile Birliği Üyesi</w:t>
            </w:r>
          </w:p>
        </w:tc>
        <w:tc>
          <w:tcPr>
            <w:tcW w:w="4820" w:type="dxa"/>
            <w:shd w:val="clear" w:color="auto" w:fill="auto"/>
          </w:tcPr>
          <w:p w:rsidR="002D155D" w:rsidRPr="00D41148" w:rsidRDefault="00110323" w:rsidP="00D41148">
            <w:pPr>
              <w:spacing w:after="0" w:line="240" w:lineRule="auto"/>
              <w:rPr>
                <w:sz w:val="20"/>
              </w:rPr>
            </w:pPr>
            <w:r>
              <w:rPr>
                <w:sz w:val="20"/>
              </w:rPr>
              <w:t>Serpil KURT</w:t>
            </w:r>
          </w:p>
        </w:tc>
        <w:tc>
          <w:tcPr>
            <w:tcW w:w="2410" w:type="dxa"/>
            <w:shd w:val="clear" w:color="auto" w:fill="auto"/>
          </w:tcPr>
          <w:p w:rsidR="002D155D" w:rsidRPr="00D41148" w:rsidRDefault="00110323" w:rsidP="00D41148">
            <w:pPr>
              <w:spacing w:after="0" w:line="240" w:lineRule="auto"/>
              <w:rPr>
                <w:sz w:val="20"/>
              </w:rPr>
            </w:pPr>
            <w:r w:rsidRPr="00110323">
              <w:rPr>
                <w:sz w:val="20"/>
              </w:rPr>
              <w:t>Öğrenci Velisi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3592934"/>
      <w:bookmarkStart w:id="12" w:name="_Toc416085126"/>
      <w:bookmarkStart w:id="13" w:name="_Toc529519448"/>
      <w:bookmarkStart w:id="14" w:name="_Toc531097533"/>
      <w:r w:rsidR="00DA7BA3" w:rsidRPr="00A47F2F">
        <w:lastRenderedPageBreak/>
        <w:t>BÖLÜM</w:t>
      </w:r>
      <w:r w:rsidR="008F6E2A" w:rsidRPr="00A47F2F">
        <w:t xml:space="preserve"> II</w:t>
      </w:r>
      <w:bookmarkEnd w:id="12"/>
      <w:bookmarkEnd w:id="13"/>
      <w:r>
        <w:t>:</w:t>
      </w:r>
      <w:bookmarkStart w:id="15" w:name="_Toc416085127"/>
      <w:bookmarkStart w:id="16" w:name="_Toc529519449"/>
      <w:r>
        <w:t xml:space="preserve"> </w:t>
      </w:r>
      <w:r w:rsidR="009272EF" w:rsidRPr="00C211F8">
        <w:rPr>
          <w:rFonts w:eastAsia="Calibri"/>
          <w:szCs w:val="24"/>
        </w:rPr>
        <w:t>DURUM ANALİZİ</w:t>
      </w:r>
      <w:bookmarkEnd w:id="11"/>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8"/>
    </w:p>
    <w:p w:rsidR="00D869F3" w:rsidRDefault="001D2BEC" w:rsidP="00923F6E">
      <w:pPr>
        <w:pStyle w:val="Balk2"/>
        <w:rPr>
          <w:lang w:val="tr-TR"/>
        </w:rPr>
      </w:pPr>
      <w:bookmarkStart w:id="18" w:name="_Toc531097534"/>
      <w:bookmarkEnd w:id="17"/>
      <w:r w:rsidRPr="00A47F2F">
        <w:t>Okulun Kısa Tanıtımı</w:t>
      </w:r>
      <w:r w:rsidR="00373590">
        <w:t xml:space="preserve"> </w:t>
      </w:r>
      <w:bookmarkEnd w:id="18"/>
    </w:p>
    <w:p w:rsidR="000379B8" w:rsidRPr="004A65D9" w:rsidRDefault="000379B8" w:rsidP="000379B8">
      <w:pPr>
        <w:spacing w:after="0" w:line="240" w:lineRule="auto"/>
        <w:ind w:firstLine="708"/>
        <w:jc w:val="both"/>
        <w:rPr>
          <w:rFonts w:ascii="Arial" w:hAnsi="Arial" w:cs="Arial"/>
          <w:snapToGrid w:val="0"/>
          <w:color w:val="000000"/>
          <w:w w:val="0"/>
          <w:u w:color="000000"/>
          <w:bdr w:val="none" w:sz="0" w:space="0" w:color="000000"/>
          <w:shd w:val="clear" w:color="000000" w:fill="000000"/>
          <w:lang/>
        </w:rPr>
      </w:pPr>
      <w:r>
        <w:rPr>
          <w:rFonts w:ascii="Arial" w:hAnsi="Arial" w:cs="Arial"/>
          <w:bCs/>
        </w:rPr>
        <w:t>O</w:t>
      </w:r>
      <w:r w:rsidRPr="007D62F8">
        <w:rPr>
          <w:rFonts w:ascii="Arial" w:hAnsi="Arial" w:cs="Arial"/>
          <w:bCs/>
        </w:rPr>
        <w:t xml:space="preserve">kulumuz ilk defa </w:t>
      </w:r>
      <w:r>
        <w:rPr>
          <w:rFonts w:ascii="Arial" w:hAnsi="Arial" w:cs="Arial"/>
          <w:bCs/>
        </w:rPr>
        <w:t>1967</w:t>
      </w:r>
      <w:r w:rsidRPr="007D62F8">
        <w:rPr>
          <w:rFonts w:ascii="Arial" w:hAnsi="Arial" w:cs="Arial"/>
          <w:bCs/>
        </w:rPr>
        <w:t xml:space="preserve"> yılında şu anda</w:t>
      </w:r>
      <w:r>
        <w:rPr>
          <w:rFonts w:ascii="Arial" w:hAnsi="Arial" w:cs="Arial"/>
          <w:bCs/>
        </w:rPr>
        <w:t xml:space="preserve"> Kuzupınarı mahallesi</w:t>
      </w:r>
      <w:r w:rsidRPr="007D62F8">
        <w:rPr>
          <w:rFonts w:ascii="Arial" w:hAnsi="Arial" w:cs="Arial"/>
          <w:bCs/>
        </w:rPr>
        <w:t xml:space="preserve"> </w:t>
      </w:r>
      <w:r>
        <w:rPr>
          <w:rFonts w:ascii="Arial" w:hAnsi="Arial" w:cs="Arial"/>
          <w:bCs/>
        </w:rPr>
        <w:t xml:space="preserve">Zeynepli </w:t>
      </w:r>
      <w:r w:rsidRPr="007D62F8">
        <w:rPr>
          <w:rFonts w:ascii="Arial" w:hAnsi="Arial" w:cs="Arial"/>
          <w:bCs/>
        </w:rPr>
        <w:t xml:space="preserve"> </w:t>
      </w:r>
      <w:r>
        <w:rPr>
          <w:rFonts w:ascii="Arial" w:hAnsi="Arial" w:cs="Arial"/>
          <w:bCs/>
        </w:rPr>
        <w:t>sokakta</w:t>
      </w:r>
      <w:r w:rsidRPr="007D62F8">
        <w:rPr>
          <w:rFonts w:ascii="Arial" w:hAnsi="Arial" w:cs="Arial"/>
          <w:bCs/>
        </w:rPr>
        <w:t xml:space="preserve"> inşa edilmiş ve </w:t>
      </w:r>
      <w:r>
        <w:rPr>
          <w:rFonts w:ascii="Arial" w:hAnsi="Arial" w:cs="Arial"/>
          <w:bCs/>
        </w:rPr>
        <w:t>günümüze</w:t>
      </w:r>
      <w:r w:rsidRPr="007D62F8">
        <w:rPr>
          <w:rFonts w:ascii="Arial" w:hAnsi="Arial" w:cs="Arial"/>
          <w:bCs/>
        </w:rPr>
        <w:t xml:space="preserve"> kadar da burada  eğitim öğretime devam etm</w:t>
      </w:r>
      <w:r>
        <w:rPr>
          <w:rFonts w:ascii="Arial" w:hAnsi="Arial" w:cs="Arial"/>
          <w:bCs/>
        </w:rPr>
        <w:t>ektedir.</w:t>
      </w:r>
    </w:p>
    <w:p w:rsidR="000379B8" w:rsidRPr="00FA73BA" w:rsidRDefault="000379B8" w:rsidP="000379B8">
      <w:pPr>
        <w:spacing w:after="0" w:line="240" w:lineRule="auto"/>
        <w:jc w:val="both"/>
        <w:rPr>
          <w:rFonts w:ascii="Arial" w:hAnsi="Arial" w:cs="Arial"/>
          <w:szCs w:val="24"/>
        </w:rPr>
      </w:pPr>
      <w:r w:rsidRPr="007D62F8">
        <w:rPr>
          <w:rFonts w:ascii="Arial" w:hAnsi="Arial" w:cs="Arial"/>
        </w:rPr>
        <w:t xml:space="preserve">       </w:t>
      </w:r>
      <w:r>
        <w:rPr>
          <w:rFonts w:ascii="Arial" w:hAnsi="Arial" w:cs="Arial"/>
        </w:rPr>
        <w:t xml:space="preserve">    </w:t>
      </w:r>
      <w:r w:rsidRPr="000379B8">
        <w:rPr>
          <w:rFonts w:ascii="Arial" w:hAnsi="Arial" w:cs="Arial"/>
          <w:color w:val="000033"/>
          <w:szCs w:val="24"/>
        </w:rPr>
        <w:t>1997 yılına kadar 2 veya 3 öğretmen ile çalışılmış 1998 yılında 4-5 sınıflar taşıma kapsamına alınmış. Okulumuz 2003 yılında ikinci kademe ile sekiz yıllık eğitime geçmiştir. Halen bir ana sınıfı, 4 ilkokul, 5 ortaokul sınıfı ile eğitim öğretime devam</w:t>
      </w:r>
      <w:r>
        <w:rPr>
          <w:rFonts w:ascii="Arial" w:hAnsi="Arial" w:cs="Arial"/>
          <w:color w:val="000033"/>
          <w:szCs w:val="24"/>
        </w:rPr>
        <w:t xml:space="preserve"> etmektedir.</w:t>
      </w:r>
      <w:r w:rsidRPr="000379B8">
        <w:rPr>
          <w:rFonts w:ascii="Arial" w:hAnsi="Arial" w:cs="Arial"/>
          <w:color w:val="000033"/>
          <w:szCs w:val="24"/>
        </w:rPr>
        <w:br/>
      </w:r>
      <w:r w:rsidRPr="000379B8">
        <w:rPr>
          <w:rFonts w:ascii="Arial" w:hAnsi="Arial" w:cs="Arial"/>
          <w:szCs w:val="24"/>
        </w:rPr>
        <w:t xml:space="preserve"> </w:t>
      </w:r>
      <w:r w:rsidR="00FA73BA">
        <w:rPr>
          <w:rFonts w:ascii="Arial" w:hAnsi="Arial" w:cs="Arial"/>
          <w:szCs w:val="24"/>
        </w:rPr>
        <w:t xml:space="preserve">         Okulumuz </w:t>
      </w:r>
      <w:r w:rsidR="00FA73BA">
        <w:rPr>
          <w:rFonts w:ascii="Arial" w:hAnsi="Arial" w:cs="Arial"/>
          <w:bCs/>
          <w:szCs w:val="24"/>
        </w:rPr>
        <w:t>s</w:t>
      </w:r>
      <w:r w:rsidRPr="00FA73BA">
        <w:rPr>
          <w:rFonts w:ascii="Arial" w:hAnsi="Arial" w:cs="Arial"/>
          <w:bCs/>
          <w:szCs w:val="24"/>
        </w:rPr>
        <w:t>oba ve klima ile ısınıyor. Şehir şebeke suyu kullanılıyor. Şehir şebeke cereyanı kullanılıyor.</w:t>
      </w:r>
      <w:r w:rsidR="00FA73BA">
        <w:rPr>
          <w:rFonts w:ascii="Arial" w:hAnsi="Arial" w:cs="Arial"/>
          <w:szCs w:val="24"/>
        </w:rPr>
        <w:t xml:space="preserve"> </w:t>
      </w:r>
      <w:r w:rsidRPr="00FA73BA">
        <w:rPr>
          <w:rFonts w:ascii="Arial" w:hAnsi="Arial" w:cs="Arial"/>
          <w:bCs/>
          <w:szCs w:val="24"/>
        </w:rPr>
        <w:t>Okulda güvenlik önlemleri gerektikçe jandarma tarafında sağlanmaktadır. Okulda hijyen ve temizlik: görevlendirme yapılan bir İş kurlu  personel</w:t>
      </w:r>
      <w:r w:rsidR="006630B9">
        <w:rPr>
          <w:rFonts w:ascii="Arial" w:hAnsi="Arial" w:cs="Arial"/>
          <w:bCs/>
          <w:szCs w:val="24"/>
        </w:rPr>
        <w:t>leri</w:t>
      </w:r>
      <w:r w:rsidRPr="00FA73BA">
        <w:rPr>
          <w:rFonts w:ascii="Arial" w:hAnsi="Arial" w:cs="Arial"/>
          <w:bCs/>
          <w:szCs w:val="24"/>
        </w:rPr>
        <w:t xml:space="preserve"> tarafından yapılmaktadır.</w:t>
      </w:r>
    </w:p>
    <w:p w:rsidR="000379B8" w:rsidRDefault="00FA73BA" w:rsidP="000379B8">
      <w:pPr>
        <w:spacing w:after="0" w:line="240" w:lineRule="auto"/>
        <w:jc w:val="both"/>
        <w:rPr>
          <w:rFonts w:ascii="Arial" w:hAnsi="Arial" w:cs="Arial"/>
          <w:bCs/>
          <w:color w:val="000000"/>
          <w:szCs w:val="24"/>
        </w:rPr>
      </w:pPr>
      <w:r>
        <w:rPr>
          <w:rFonts w:ascii="Arial" w:hAnsi="Arial" w:cs="Arial"/>
          <w:bCs/>
          <w:color w:val="000000"/>
          <w:szCs w:val="24"/>
        </w:rPr>
        <w:t xml:space="preserve">          </w:t>
      </w:r>
      <w:r w:rsidR="00E32CD4">
        <w:rPr>
          <w:rFonts w:ascii="Arial" w:hAnsi="Arial" w:cs="Arial"/>
          <w:bCs/>
          <w:color w:val="000000"/>
          <w:szCs w:val="24"/>
        </w:rPr>
        <w:t>Okulumuzda adrese dayalı kayıt yapılmaktadır.</w:t>
      </w:r>
      <w:r w:rsidR="002030C9">
        <w:rPr>
          <w:rFonts w:ascii="Arial" w:hAnsi="Arial" w:cs="Arial"/>
          <w:bCs/>
          <w:color w:val="000000"/>
          <w:szCs w:val="24"/>
        </w:rPr>
        <w:t xml:space="preserve"> Ayrıca okulumuza mevsimlik tarım işçilerinin çocukları ve Suriyeli öğrencilerimizde bulunmaktadır.</w:t>
      </w:r>
    </w:p>
    <w:p w:rsidR="006630B9" w:rsidRPr="009C5928" w:rsidRDefault="006630B9" w:rsidP="000379B8">
      <w:pPr>
        <w:spacing w:after="0" w:line="240" w:lineRule="auto"/>
        <w:jc w:val="both"/>
        <w:rPr>
          <w:rFonts w:ascii="Arial" w:hAnsi="Arial" w:cs="Arial"/>
          <w:bCs/>
          <w:color w:val="000000"/>
          <w:szCs w:val="24"/>
        </w:rPr>
      </w:pPr>
      <w:r>
        <w:rPr>
          <w:rFonts w:ascii="Arial" w:hAnsi="Arial" w:cs="Arial"/>
          <w:bCs/>
          <w:color w:val="000000"/>
          <w:szCs w:val="24"/>
        </w:rPr>
        <w:t xml:space="preserve">         İlçemizde yapılan okullar arası bilgi ve kültür yarışmalarında derecelerimiz bulunmaktadır.</w:t>
      </w:r>
      <w:r w:rsidR="009C5928">
        <w:rPr>
          <w:rFonts w:ascii="Arial" w:hAnsi="Arial" w:cs="Arial"/>
          <w:bCs/>
          <w:color w:val="000000"/>
          <w:szCs w:val="24"/>
        </w:rPr>
        <w:t xml:space="preserve"> </w:t>
      </w:r>
      <w:r>
        <w:rPr>
          <w:rFonts w:ascii="Arial" w:hAnsi="Arial" w:cs="Arial"/>
          <w:bCs/>
          <w:color w:val="000000"/>
          <w:szCs w:val="24"/>
        </w:rPr>
        <w:t xml:space="preserve">Öğrenciler arası İstiklal Marşı güzel okuma yarışmasında birçok derecemiz bulunmaktadır. Okullar arası spor müsabakaları ve sportif yarışmalarda da derecelerimiz bulunmaktadır. </w:t>
      </w:r>
    </w:p>
    <w:p w:rsidR="000379B8" w:rsidRPr="000379B8" w:rsidRDefault="000379B8" w:rsidP="000379B8">
      <w:pPr>
        <w:spacing w:after="0" w:line="240" w:lineRule="auto"/>
        <w:jc w:val="both"/>
        <w:rPr>
          <w:lang/>
        </w:rPr>
      </w:pPr>
      <w:r w:rsidRPr="007D62F8">
        <w:rPr>
          <w:rFonts w:ascii="Arial" w:hAnsi="Arial" w:cs="Arial"/>
        </w:rPr>
        <w:t xml:space="preserve">    </w:t>
      </w:r>
    </w:p>
    <w:p w:rsidR="00A5694F" w:rsidRDefault="00A5694F" w:rsidP="00923F6E">
      <w:pPr>
        <w:rPr>
          <w:b/>
          <w:i/>
        </w:rPr>
      </w:pPr>
    </w:p>
    <w:p w:rsidR="00A5694F" w:rsidRDefault="00A5694F" w:rsidP="00923F6E">
      <w:pPr>
        <w:rPr>
          <w:b/>
          <w:i/>
        </w:rPr>
      </w:pPr>
    </w:p>
    <w:p w:rsidR="001D46FE" w:rsidRDefault="002D155D" w:rsidP="001D46FE">
      <w:pPr>
        <w:pStyle w:val="Balk2"/>
        <w:rPr>
          <w:lang w:val="tr-TR"/>
        </w:rPr>
      </w:pPr>
      <w:bookmarkStart w:id="19" w:name="_Toc416085130"/>
      <w:bookmarkStart w:id="20" w:name="_Toc531097535"/>
      <w:r>
        <w:lastRenderedPageBreak/>
        <w:t>Okulun Mevcut Durumu</w:t>
      </w:r>
      <w:r w:rsidR="00E63125">
        <w:t>: Temel İstatistikler</w:t>
      </w:r>
      <w:bookmarkEnd w:id="20"/>
    </w:p>
    <w:p w:rsidR="00A07F48" w:rsidRDefault="00A07F48" w:rsidP="001D46FE">
      <w:pPr>
        <w:pStyle w:val="Balk2"/>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9"/>
        <w:gridCol w:w="1170"/>
        <w:gridCol w:w="1842"/>
        <w:gridCol w:w="1940"/>
        <w:gridCol w:w="1608"/>
        <w:gridCol w:w="988"/>
        <w:gridCol w:w="2551"/>
        <w:gridCol w:w="1979"/>
      </w:tblGrid>
      <w:tr w:rsidR="00182608" w:rsidRPr="00A47F2F" w:rsidTr="00D344A7">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82608" w:rsidRPr="00D344A7" w:rsidRDefault="00A07F48" w:rsidP="00D344A7">
            <w:pPr>
              <w:rPr>
                <w:sz w:val="19"/>
                <w:szCs w:val="19"/>
              </w:rPr>
            </w:pPr>
            <w:r w:rsidRPr="00D344A7">
              <w:rPr>
                <w:sz w:val="19"/>
                <w:szCs w:val="19"/>
              </w:rPr>
              <w:t xml:space="preserve">İli: </w:t>
            </w:r>
            <w:r w:rsidR="000948D3" w:rsidRPr="00D344A7">
              <w:rPr>
                <w:sz w:val="19"/>
                <w:szCs w:val="19"/>
              </w:rPr>
              <w:t>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tcPr>
          <w:p w:rsidR="00182608" w:rsidRPr="00D344A7" w:rsidRDefault="00182608" w:rsidP="00D344A7">
            <w:pPr>
              <w:rPr>
                <w:sz w:val="19"/>
                <w:szCs w:val="19"/>
              </w:rPr>
            </w:pPr>
            <w:r w:rsidRPr="00D344A7">
              <w:rPr>
                <w:b/>
                <w:sz w:val="19"/>
                <w:szCs w:val="19"/>
              </w:rPr>
              <w:t>İ</w:t>
            </w:r>
            <w:r w:rsidR="00A07F48" w:rsidRPr="00D344A7">
              <w:rPr>
                <w:b/>
                <w:sz w:val="19"/>
                <w:szCs w:val="19"/>
              </w:rPr>
              <w:t>lçesi:</w:t>
            </w:r>
            <w:r w:rsidR="00A07F48" w:rsidRPr="00D344A7">
              <w:rPr>
                <w:sz w:val="19"/>
                <w:szCs w:val="19"/>
              </w:rPr>
              <w:t xml:space="preserve"> </w:t>
            </w:r>
            <w:r w:rsidR="000948D3" w:rsidRPr="00D344A7">
              <w:rPr>
                <w:sz w:val="19"/>
                <w:szCs w:val="19"/>
              </w:rPr>
              <w:t>Yumurtalık</w:t>
            </w:r>
          </w:p>
        </w:tc>
      </w:tr>
      <w:tr w:rsidR="009436C8" w:rsidRPr="00A47F2F" w:rsidTr="00D344A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D344A7" w:rsidRDefault="006F35D3" w:rsidP="00D344A7">
            <w:pPr>
              <w:rPr>
                <w:sz w:val="19"/>
                <w:szCs w:val="19"/>
              </w:rPr>
            </w:pPr>
            <w:r w:rsidRPr="00D344A7">
              <w:rPr>
                <w:b/>
                <w:sz w:val="19"/>
                <w:szCs w:val="19"/>
              </w:rPr>
              <w:t>Adres</w:t>
            </w:r>
            <w:r w:rsidR="00A5694F" w:rsidRPr="00D344A7">
              <w:rPr>
                <w:b/>
                <w:sz w:val="19"/>
                <w:szCs w:val="19"/>
              </w:rPr>
              <w:t>:</w:t>
            </w:r>
            <w:r w:rsidR="00A5694F" w:rsidRPr="00D344A7">
              <w:rPr>
                <w:sz w:val="19"/>
                <w:szCs w:val="19"/>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344A7" w:rsidRDefault="000948D3" w:rsidP="00D344A7">
            <w:pPr>
              <w:rPr>
                <w:sz w:val="19"/>
                <w:szCs w:val="19"/>
              </w:rPr>
            </w:pPr>
            <w:r w:rsidRPr="00D344A7">
              <w:rPr>
                <w:sz w:val="19"/>
                <w:szCs w:val="19"/>
              </w:rPr>
              <w:t>Kuzupınarı mh. Zeynepli sk. Kapı no 28</w:t>
            </w:r>
            <w:r w:rsidR="009436C8" w:rsidRPr="00D344A7">
              <w:rPr>
                <w:sz w:val="19"/>
                <w:szCs w:val="19"/>
              </w:rPr>
              <w:t> </w:t>
            </w:r>
          </w:p>
        </w:tc>
        <w:tc>
          <w:tcPr>
            <w:tcW w:w="930" w:type="pct"/>
            <w:gridSpan w:val="2"/>
            <w:tcBorders>
              <w:top w:val="single" w:sz="8" w:space="0" w:color="000066"/>
              <w:left w:val="nil"/>
              <w:bottom w:val="nil"/>
              <w:right w:val="single" w:sz="8" w:space="0" w:color="000000"/>
            </w:tcBorders>
            <w:shd w:val="clear" w:color="auto" w:fill="auto"/>
            <w:noWrap/>
            <w:vAlign w:val="center"/>
          </w:tcPr>
          <w:p w:rsidR="00A5694F" w:rsidRPr="00D344A7" w:rsidRDefault="00A5694F" w:rsidP="00D344A7">
            <w:pPr>
              <w:rPr>
                <w:sz w:val="19"/>
                <w:szCs w:val="19"/>
              </w:rPr>
            </w:pPr>
            <w:r w:rsidRPr="00D344A7">
              <w:rPr>
                <w:b/>
                <w:sz w:val="19"/>
                <w:szCs w:val="19"/>
              </w:rPr>
              <w:t>Coğrafi Konum (link)</w:t>
            </w:r>
          </w:p>
        </w:tc>
        <w:tc>
          <w:tcPr>
            <w:tcW w:w="1623" w:type="pct"/>
            <w:gridSpan w:val="2"/>
            <w:tcBorders>
              <w:top w:val="single" w:sz="8" w:space="0" w:color="000066"/>
              <w:left w:val="nil"/>
              <w:bottom w:val="nil"/>
              <w:right w:val="single" w:sz="8" w:space="0" w:color="000000"/>
            </w:tcBorders>
            <w:shd w:val="clear" w:color="auto" w:fill="auto"/>
            <w:vAlign w:val="center"/>
          </w:tcPr>
          <w:p w:rsidR="00A5694F" w:rsidRPr="00D344A7" w:rsidRDefault="003D2345" w:rsidP="00D344A7">
            <w:pPr>
              <w:rPr>
                <w:sz w:val="19"/>
                <w:szCs w:val="19"/>
              </w:rPr>
            </w:pPr>
            <w:r w:rsidRPr="00D344A7">
              <w:rPr>
                <w:sz w:val="19"/>
                <w:szCs w:val="19"/>
              </w:rPr>
              <w:t>Enlem: 36.73679484  Boylam 35.57714760</w:t>
            </w:r>
          </w:p>
        </w:tc>
      </w:tr>
      <w:tr w:rsidR="009436C8" w:rsidRPr="00A47F2F" w:rsidTr="00D344A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D344A7" w:rsidRDefault="00A5694F" w:rsidP="00D344A7">
            <w:pPr>
              <w:rPr>
                <w:b/>
                <w:sz w:val="19"/>
                <w:szCs w:val="19"/>
              </w:rPr>
            </w:pPr>
            <w:r w:rsidRPr="00D344A7">
              <w:rPr>
                <w:b/>
                <w:sz w:val="19"/>
                <w:szCs w:val="19"/>
              </w:rPr>
              <w:t>Telefon</w:t>
            </w:r>
            <w:r w:rsidR="00710994" w:rsidRPr="00D344A7">
              <w:rPr>
                <w:b/>
                <w:sz w:val="19"/>
                <w:szCs w:val="19"/>
              </w:rPr>
              <w:t xml:space="preserve"> Numarası</w:t>
            </w:r>
            <w:r w:rsidRPr="00D344A7">
              <w:rPr>
                <w:b/>
                <w:sz w:val="19"/>
                <w:szCs w:val="19"/>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344A7" w:rsidRDefault="003344CA" w:rsidP="00D344A7">
            <w:pPr>
              <w:rPr>
                <w:sz w:val="19"/>
                <w:szCs w:val="19"/>
              </w:rPr>
            </w:pPr>
            <w:r w:rsidRPr="00D344A7">
              <w:rPr>
                <w:sz w:val="19"/>
                <w:szCs w:val="19"/>
              </w:rPr>
              <w:t>03226737177</w:t>
            </w:r>
            <w:r w:rsidR="009436C8" w:rsidRPr="00D344A7">
              <w:rPr>
                <w:sz w:val="19"/>
                <w:szCs w:val="19"/>
              </w:rPr>
              <w:t> </w:t>
            </w:r>
          </w:p>
        </w:tc>
        <w:tc>
          <w:tcPr>
            <w:tcW w:w="930" w:type="pct"/>
            <w:gridSpan w:val="2"/>
            <w:tcBorders>
              <w:top w:val="single" w:sz="8" w:space="0" w:color="000066"/>
              <w:left w:val="nil"/>
              <w:bottom w:val="nil"/>
              <w:right w:val="single" w:sz="8" w:space="0" w:color="000000"/>
            </w:tcBorders>
            <w:shd w:val="clear" w:color="auto" w:fill="auto"/>
            <w:noWrap/>
            <w:vAlign w:val="center"/>
          </w:tcPr>
          <w:p w:rsidR="00A5694F" w:rsidRPr="00D344A7" w:rsidRDefault="00A5694F" w:rsidP="00D344A7">
            <w:pPr>
              <w:rPr>
                <w:b/>
                <w:sz w:val="19"/>
                <w:szCs w:val="19"/>
              </w:rPr>
            </w:pPr>
            <w:r w:rsidRPr="00D344A7">
              <w:rPr>
                <w:b/>
                <w:sz w:val="19"/>
                <w:szCs w:val="19"/>
              </w:rPr>
              <w:t>Faks</w:t>
            </w:r>
            <w:r w:rsidR="00710994" w:rsidRPr="00D344A7">
              <w:rPr>
                <w:b/>
                <w:sz w:val="19"/>
                <w:szCs w:val="19"/>
              </w:rPr>
              <w:t xml:space="preserve"> Numarası</w:t>
            </w:r>
            <w:r w:rsidRPr="00D344A7">
              <w:rPr>
                <w:b/>
                <w:sz w:val="19"/>
                <w:szCs w:val="19"/>
              </w:rPr>
              <w:t>:</w:t>
            </w:r>
          </w:p>
        </w:tc>
        <w:tc>
          <w:tcPr>
            <w:tcW w:w="1623" w:type="pct"/>
            <w:gridSpan w:val="2"/>
            <w:tcBorders>
              <w:top w:val="single" w:sz="8" w:space="0" w:color="000066"/>
              <w:left w:val="nil"/>
              <w:bottom w:val="nil"/>
              <w:right w:val="single" w:sz="8" w:space="0" w:color="000000"/>
            </w:tcBorders>
            <w:shd w:val="clear" w:color="auto" w:fill="auto"/>
            <w:vAlign w:val="center"/>
          </w:tcPr>
          <w:p w:rsidR="00A5694F" w:rsidRPr="00D344A7" w:rsidRDefault="00A5694F" w:rsidP="00D344A7">
            <w:pPr>
              <w:rPr>
                <w:sz w:val="19"/>
                <w:szCs w:val="19"/>
              </w:rPr>
            </w:pPr>
          </w:p>
        </w:tc>
      </w:tr>
      <w:tr w:rsidR="009436C8" w:rsidRPr="00A47F2F" w:rsidTr="00D344A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344A7" w:rsidRDefault="009436C8" w:rsidP="00D344A7">
            <w:pPr>
              <w:rPr>
                <w:b/>
                <w:sz w:val="19"/>
                <w:szCs w:val="19"/>
              </w:rPr>
            </w:pPr>
            <w:r w:rsidRPr="00D344A7">
              <w:rPr>
                <w:b/>
                <w:sz w:val="19"/>
                <w:szCs w:val="19"/>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344A7" w:rsidRDefault="00AC7808" w:rsidP="00D344A7">
            <w:pPr>
              <w:rPr>
                <w:sz w:val="19"/>
                <w:szCs w:val="19"/>
              </w:rPr>
            </w:pPr>
            <w:hyperlink r:id="rId12" w:history="1">
              <w:r w:rsidRPr="00D344A7">
                <w:rPr>
                  <w:rStyle w:val="Kpr"/>
                  <w:sz w:val="19"/>
                  <w:szCs w:val="19"/>
                </w:rPr>
                <w:t>735661@meb.k12.tr</w:t>
              </w:r>
            </w:hyperlink>
          </w:p>
          <w:p w:rsidR="00AC7808" w:rsidRPr="00D344A7" w:rsidRDefault="00AC7808" w:rsidP="00D344A7">
            <w:pPr>
              <w:rPr>
                <w:sz w:val="19"/>
                <w:szCs w:val="19"/>
              </w:rPr>
            </w:pPr>
            <w:hyperlink r:id="rId13" w:history="1">
              <w:r w:rsidRPr="00D344A7">
                <w:rPr>
                  <w:rStyle w:val="Kpr"/>
                  <w:sz w:val="19"/>
                  <w:szCs w:val="19"/>
                </w:rPr>
                <w:t>735662@meb.k12.tr</w:t>
              </w:r>
            </w:hyperlink>
          </w:p>
        </w:tc>
        <w:tc>
          <w:tcPr>
            <w:tcW w:w="930" w:type="pct"/>
            <w:gridSpan w:val="2"/>
            <w:tcBorders>
              <w:top w:val="single" w:sz="8" w:space="0" w:color="000066"/>
              <w:left w:val="nil"/>
              <w:bottom w:val="nil"/>
              <w:right w:val="single" w:sz="8" w:space="0" w:color="000000"/>
            </w:tcBorders>
            <w:shd w:val="clear" w:color="auto" w:fill="auto"/>
            <w:noWrap/>
            <w:vAlign w:val="center"/>
          </w:tcPr>
          <w:p w:rsidR="009436C8" w:rsidRPr="00D344A7" w:rsidRDefault="009436C8" w:rsidP="00D344A7">
            <w:pPr>
              <w:rPr>
                <w:b/>
                <w:sz w:val="19"/>
                <w:szCs w:val="19"/>
              </w:rPr>
            </w:pPr>
            <w:r w:rsidRPr="00D344A7">
              <w:rPr>
                <w:b/>
                <w:sz w:val="19"/>
                <w:szCs w:val="19"/>
              </w:rPr>
              <w:t>Web sayfası adresi:</w:t>
            </w:r>
          </w:p>
        </w:tc>
        <w:tc>
          <w:tcPr>
            <w:tcW w:w="1623" w:type="pct"/>
            <w:gridSpan w:val="2"/>
            <w:tcBorders>
              <w:top w:val="single" w:sz="8" w:space="0" w:color="000066"/>
              <w:left w:val="nil"/>
              <w:bottom w:val="nil"/>
              <w:right w:val="single" w:sz="8" w:space="0" w:color="000000"/>
            </w:tcBorders>
            <w:shd w:val="clear" w:color="auto" w:fill="auto"/>
            <w:vAlign w:val="center"/>
          </w:tcPr>
          <w:p w:rsidR="009436C8" w:rsidRPr="00D344A7" w:rsidRDefault="004748F6" w:rsidP="00D344A7">
            <w:pPr>
              <w:rPr>
                <w:sz w:val="19"/>
                <w:szCs w:val="19"/>
              </w:rPr>
            </w:pPr>
            <w:hyperlink r:id="rId14" w:history="1">
              <w:r w:rsidRPr="00D344A7">
                <w:rPr>
                  <w:rStyle w:val="Kpr"/>
                  <w:sz w:val="19"/>
                  <w:szCs w:val="19"/>
                </w:rPr>
                <w:t>http://kuzupinarizeynepliortaokulu.meb.k12.tr/</w:t>
              </w:r>
            </w:hyperlink>
          </w:p>
          <w:p w:rsidR="004748F6" w:rsidRPr="00D344A7" w:rsidRDefault="004748F6" w:rsidP="00D344A7">
            <w:pPr>
              <w:rPr>
                <w:sz w:val="19"/>
                <w:szCs w:val="19"/>
              </w:rPr>
            </w:pPr>
            <w:r w:rsidRPr="00D344A7">
              <w:rPr>
                <w:sz w:val="19"/>
                <w:szCs w:val="19"/>
              </w:rPr>
              <w:t>http://kuzupinarizeynepliilkokulu.meb.k12.tr/</w:t>
            </w:r>
          </w:p>
        </w:tc>
      </w:tr>
      <w:tr w:rsidR="00FF5561" w:rsidRPr="00A47F2F" w:rsidTr="00D344A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344A7" w:rsidRDefault="009436C8" w:rsidP="00D344A7">
            <w:pPr>
              <w:rPr>
                <w:b/>
                <w:sz w:val="19"/>
                <w:szCs w:val="19"/>
              </w:rPr>
            </w:pPr>
            <w:r w:rsidRPr="00D344A7">
              <w:rPr>
                <w:b/>
                <w:sz w:val="19"/>
                <w:szCs w:val="19"/>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344A7" w:rsidRDefault="00AC7808" w:rsidP="00D344A7">
            <w:pPr>
              <w:rPr>
                <w:b/>
                <w:sz w:val="19"/>
                <w:szCs w:val="19"/>
              </w:rPr>
            </w:pPr>
            <w:r w:rsidRPr="00D344A7">
              <w:rPr>
                <w:b/>
                <w:sz w:val="19"/>
                <w:szCs w:val="19"/>
              </w:rPr>
              <w:t>Zeynepli İlkokulu: 735662</w:t>
            </w:r>
          </w:p>
          <w:p w:rsidR="00AC7808" w:rsidRPr="00D344A7" w:rsidRDefault="00AC7808" w:rsidP="00D344A7">
            <w:pPr>
              <w:rPr>
                <w:b/>
                <w:sz w:val="19"/>
                <w:szCs w:val="19"/>
              </w:rPr>
            </w:pPr>
            <w:r w:rsidRPr="00D344A7">
              <w:rPr>
                <w:b/>
                <w:sz w:val="19"/>
                <w:szCs w:val="19"/>
              </w:rPr>
              <w:t>Zeynepli İlkokulu: 735661</w:t>
            </w:r>
          </w:p>
        </w:tc>
        <w:tc>
          <w:tcPr>
            <w:tcW w:w="930" w:type="pct"/>
            <w:gridSpan w:val="2"/>
            <w:tcBorders>
              <w:top w:val="single" w:sz="8" w:space="0" w:color="000066"/>
              <w:left w:val="nil"/>
              <w:bottom w:val="nil"/>
              <w:right w:val="single" w:sz="8" w:space="0" w:color="000000"/>
            </w:tcBorders>
            <w:shd w:val="clear" w:color="auto" w:fill="auto"/>
            <w:noWrap/>
            <w:vAlign w:val="center"/>
          </w:tcPr>
          <w:p w:rsidR="009436C8" w:rsidRPr="00D344A7" w:rsidRDefault="00373590" w:rsidP="00D344A7">
            <w:pPr>
              <w:rPr>
                <w:sz w:val="19"/>
                <w:szCs w:val="19"/>
              </w:rPr>
            </w:pPr>
            <w:r w:rsidRPr="00D344A7">
              <w:rPr>
                <w:b/>
                <w:sz w:val="19"/>
                <w:szCs w:val="19"/>
              </w:rPr>
              <w:t>Öğretim Şekli:</w:t>
            </w:r>
          </w:p>
        </w:tc>
        <w:tc>
          <w:tcPr>
            <w:tcW w:w="1623" w:type="pct"/>
            <w:gridSpan w:val="2"/>
            <w:tcBorders>
              <w:top w:val="single" w:sz="8" w:space="0" w:color="000066"/>
              <w:left w:val="nil"/>
              <w:bottom w:val="nil"/>
              <w:right w:val="single" w:sz="8" w:space="0" w:color="000000"/>
            </w:tcBorders>
            <w:shd w:val="clear" w:color="auto" w:fill="auto"/>
            <w:vAlign w:val="center"/>
          </w:tcPr>
          <w:p w:rsidR="009436C8" w:rsidRPr="00D344A7" w:rsidRDefault="004748F6" w:rsidP="00D344A7">
            <w:pPr>
              <w:rPr>
                <w:sz w:val="19"/>
                <w:szCs w:val="19"/>
              </w:rPr>
            </w:pPr>
            <w:r w:rsidRPr="00D344A7">
              <w:rPr>
                <w:sz w:val="19"/>
                <w:szCs w:val="19"/>
              </w:rPr>
              <w:t>Tam Gün</w:t>
            </w:r>
            <w:r w:rsidR="00373590" w:rsidRPr="00D344A7">
              <w:rPr>
                <w:sz w:val="19"/>
                <w:szCs w:val="19"/>
              </w:rPr>
              <w:t xml:space="preserve"> (Tam Gün/İkili Eğitim)</w:t>
            </w:r>
          </w:p>
        </w:tc>
      </w:tr>
      <w:tr w:rsidR="005D5792" w:rsidRPr="00A47F2F" w:rsidTr="00D344A7">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D344A7" w:rsidRDefault="005D5792" w:rsidP="00D344A7">
            <w:pPr>
              <w:rPr>
                <w:sz w:val="19"/>
                <w:szCs w:val="19"/>
              </w:rPr>
            </w:pPr>
            <w:r w:rsidRPr="00D344A7">
              <w:rPr>
                <w:b/>
                <w:sz w:val="19"/>
                <w:szCs w:val="19"/>
              </w:rPr>
              <w:t xml:space="preserve">Okulun Hizmete Giriş Tarihi : </w:t>
            </w:r>
            <w:r w:rsidR="00B52BB8" w:rsidRPr="00D344A7">
              <w:rPr>
                <w:b/>
                <w:sz w:val="19"/>
                <w:szCs w:val="19"/>
              </w:rPr>
              <w:t>1967</w:t>
            </w:r>
          </w:p>
        </w:tc>
        <w:tc>
          <w:tcPr>
            <w:tcW w:w="930"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D344A7" w:rsidRDefault="005D5792" w:rsidP="00D344A7">
            <w:pPr>
              <w:rPr>
                <w:b/>
                <w:sz w:val="19"/>
                <w:szCs w:val="19"/>
              </w:rPr>
            </w:pPr>
            <w:r w:rsidRPr="00D344A7">
              <w:rPr>
                <w:b/>
                <w:sz w:val="19"/>
                <w:szCs w:val="19"/>
              </w:rPr>
              <w:t xml:space="preserve">Toplam Çalışan </w:t>
            </w:r>
          </w:p>
        </w:tc>
        <w:tc>
          <w:tcPr>
            <w:tcW w:w="1623"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D344A7" w:rsidRDefault="00065941" w:rsidP="00D344A7">
            <w:pPr>
              <w:rPr>
                <w:sz w:val="19"/>
                <w:szCs w:val="19"/>
              </w:rPr>
            </w:pPr>
            <w:r w:rsidRPr="00D344A7">
              <w:rPr>
                <w:sz w:val="19"/>
                <w:szCs w:val="19"/>
              </w:rPr>
              <w:t>20</w:t>
            </w:r>
          </w:p>
        </w:tc>
      </w:tr>
      <w:tr w:rsidR="00FF5561" w:rsidRPr="00A47F2F" w:rsidTr="00D344A7">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344A7" w:rsidRDefault="00FF5561" w:rsidP="00D344A7">
            <w:pPr>
              <w:rPr>
                <w:b/>
                <w:sz w:val="19"/>
                <w:szCs w:val="19"/>
              </w:rPr>
            </w:pPr>
            <w:r w:rsidRPr="00D344A7">
              <w:rPr>
                <w:b/>
                <w:sz w:val="19"/>
                <w:szCs w:val="19"/>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344A7" w:rsidRDefault="00FF5561" w:rsidP="00D344A7">
            <w:pPr>
              <w:rPr>
                <w:sz w:val="19"/>
                <w:szCs w:val="19"/>
              </w:rPr>
            </w:pPr>
            <w:r w:rsidRPr="00D344A7">
              <w:rPr>
                <w:sz w:val="19"/>
                <w:szCs w:val="19"/>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344A7" w:rsidRDefault="003D2345" w:rsidP="00D344A7">
            <w:pPr>
              <w:rPr>
                <w:sz w:val="19"/>
                <w:szCs w:val="19"/>
              </w:rPr>
            </w:pPr>
            <w:r w:rsidRPr="00D344A7">
              <w:rPr>
                <w:sz w:val="19"/>
                <w:szCs w:val="19"/>
              </w:rPr>
              <w:t>99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344A7" w:rsidRDefault="00FF5561" w:rsidP="00D344A7">
            <w:pPr>
              <w:rPr>
                <w:b/>
                <w:sz w:val="19"/>
                <w:szCs w:val="19"/>
              </w:rPr>
            </w:pPr>
            <w:r w:rsidRPr="00D344A7">
              <w:rPr>
                <w:b/>
                <w:sz w:val="19"/>
                <w:szCs w:val="19"/>
              </w:rPr>
              <w:t>Öğretmen Sayısı</w:t>
            </w:r>
          </w:p>
        </w:tc>
        <w:tc>
          <w:tcPr>
            <w:tcW w:w="354" w:type="pct"/>
            <w:tcBorders>
              <w:top w:val="single" w:sz="8" w:space="0" w:color="000066"/>
              <w:left w:val="single" w:sz="8" w:space="0" w:color="000066"/>
              <w:bottom w:val="nil"/>
              <w:right w:val="single" w:sz="8" w:space="0" w:color="000066"/>
            </w:tcBorders>
            <w:shd w:val="clear" w:color="auto" w:fill="auto"/>
            <w:vAlign w:val="center"/>
          </w:tcPr>
          <w:p w:rsidR="00FF5561" w:rsidRPr="00D344A7" w:rsidRDefault="00FF5561" w:rsidP="00D344A7">
            <w:pPr>
              <w:rPr>
                <w:sz w:val="19"/>
                <w:szCs w:val="19"/>
              </w:rPr>
            </w:pPr>
            <w:r w:rsidRPr="00D344A7">
              <w:rPr>
                <w:sz w:val="19"/>
                <w:szCs w:val="19"/>
              </w:rPr>
              <w:t>Kadın</w:t>
            </w:r>
          </w:p>
        </w:tc>
        <w:tc>
          <w:tcPr>
            <w:tcW w:w="162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344A7" w:rsidRDefault="00065941" w:rsidP="00D344A7">
            <w:pPr>
              <w:rPr>
                <w:sz w:val="19"/>
                <w:szCs w:val="19"/>
              </w:rPr>
            </w:pPr>
            <w:r w:rsidRPr="00D344A7">
              <w:rPr>
                <w:sz w:val="19"/>
                <w:szCs w:val="19"/>
              </w:rPr>
              <w:t>8</w:t>
            </w:r>
          </w:p>
        </w:tc>
      </w:tr>
      <w:tr w:rsidR="00FF5561" w:rsidRPr="00A47F2F" w:rsidTr="00D344A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344A7" w:rsidRDefault="00FF5561" w:rsidP="00D344A7">
            <w:pPr>
              <w:rPr>
                <w:sz w:val="19"/>
                <w:szCs w:val="19"/>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344A7" w:rsidRDefault="00FF5561" w:rsidP="00D344A7">
            <w:pPr>
              <w:rPr>
                <w:sz w:val="19"/>
                <w:szCs w:val="19"/>
              </w:rPr>
            </w:pPr>
            <w:r w:rsidRPr="00D344A7">
              <w:rPr>
                <w:sz w:val="19"/>
                <w:szCs w:val="19"/>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344A7" w:rsidRDefault="003D2345" w:rsidP="00D344A7">
            <w:pPr>
              <w:rPr>
                <w:sz w:val="19"/>
                <w:szCs w:val="19"/>
              </w:rPr>
            </w:pPr>
            <w:r w:rsidRPr="00D344A7">
              <w:rPr>
                <w:sz w:val="19"/>
                <w:szCs w:val="19"/>
              </w:rPr>
              <w:t>121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344A7" w:rsidRDefault="00FF5561" w:rsidP="00D344A7">
            <w:pPr>
              <w:rPr>
                <w:sz w:val="19"/>
                <w:szCs w:val="19"/>
              </w:rPr>
            </w:pPr>
          </w:p>
        </w:tc>
        <w:tc>
          <w:tcPr>
            <w:tcW w:w="354" w:type="pct"/>
            <w:tcBorders>
              <w:top w:val="single" w:sz="8" w:space="0" w:color="000066"/>
              <w:left w:val="single" w:sz="8" w:space="0" w:color="000066"/>
              <w:bottom w:val="nil"/>
              <w:right w:val="single" w:sz="8" w:space="0" w:color="000066"/>
            </w:tcBorders>
            <w:shd w:val="clear" w:color="auto" w:fill="auto"/>
            <w:vAlign w:val="center"/>
          </w:tcPr>
          <w:p w:rsidR="00FF5561" w:rsidRPr="00D344A7" w:rsidRDefault="00FF5561" w:rsidP="00D344A7">
            <w:pPr>
              <w:rPr>
                <w:sz w:val="19"/>
                <w:szCs w:val="19"/>
              </w:rPr>
            </w:pPr>
            <w:r w:rsidRPr="00D344A7">
              <w:rPr>
                <w:sz w:val="19"/>
                <w:szCs w:val="19"/>
              </w:rPr>
              <w:t>Erkek</w:t>
            </w:r>
          </w:p>
        </w:tc>
        <w:tc>
          <w:tcPr>
            <w:tcW w:w="162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344A7" w:rsidRDefault="00566175" w:rsidP="00D344A7">
            <w:pPr>
              <w:rPr>
                <w:sz w:val="19"/>
                <w:szCs w:val="19"/>
              </w:rPr>
            </w:pPr>
            <w:r w:rsidRPr="00D344A7">
              <w:rPr>
                <w:sz w:val="19"/>
                <w:szCs w:val="19"/>
              </w:rPr>
              <w:t>6</w:t>
            </w:r>
          </w:p>
        </w:tc>
      </w:tr>
      <w:tr w:rsidR="00581C99" w:rsidRPr="00A47F2F" w:rsidTr="00D344A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344A7" w:rsidRDefault="00FF5561" w:rsidP="00D344A7">
            <w:pPr>
              <w:rPr>
                <w:sz w:val="19"/>
                <w:szCs w:val="19"/>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344A7" w:rsidRDefault="00FF5561" w:rsidP="00D344A7">
            <w:pPr>
              <w:rPr>
                <w:b/>
                <w:sz w:val="19"/>
                <w:szCs w:val="19"/>
              </w:rPr>
            </w:pPr>
            <w:r w:rsidRPr="00D344A7">
              <w:rPr>
                <w:b/>
                <w:sz w:val="19"/>
                <w:szCs w:val="19"/>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344A7" w:rsidRDefault="003D2345" w:rsidP="00D344A7">
            <w:pPr>
              <w:rPr>
                <w:sz w:val="19"/>
                <w:szCs w:val="19"/>
              </w:rPr>
            </w:pPr>
            <w:r w:rsidRPr="00D344A7">
              <w:rPr>
                <w:sz w:val="19"/>
                <w:szCs w:val="19"/>
              </w:rPr>
              <w:t>220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344A7" w:rsidRDefault="00FF5561" w:rsidP="00D344A7">
            <w:pPr>
              <w:rPr>
                <w:sz w:val="19"/>
                <w:szCs w:val="19"/>
              </w:rPr>
            </w:pPr>
          </w:p>
        </w:tc>
        <w:tc>
          <w:tcPr>
            <w:tcW w:w="354"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344A7" w:rsidRDefault="00FF5561" w:rsidP="00D344A7">
            <w:pPr>
              <w:rPr>
                <w:b/>
                <w:sz w:val="19"/>
                <w:szCs w:val="19"/>
              </w:rPr>
            </w:pPr>
            <w:r w:rsidRPr="00D344A7">
              <w:rPr>
                <w:b/>
                <w:sz w:val="19"/>
                <w:szCs w:val="19"/>
              </w:rPr>
              <w:t>Toplam</w:t>
            </w:r>
          </w:p>
        </w:tc>
        <w:tc>
          <w:tcPr>
            <w:tcW w:w="162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D344A7" w:rsidRDefault="00566175" w:rsidP="00D344A7">
            <w:pPr>
              <w:rPr>
                <w:sz w:val="19"/>
                <w:szCs w:val="19"/>
              </w:rPr>
            </w:pPr>
            <w:r w:rsidRPr="00D344A7">
              <w:rPr>
                <w:sz w:val="19"/>
                <w:szCs w:val="19"/>
              </w:rPr>
              <w:t>1</w:t>
            </w:r>
            <w:r w:rsidR="00065941" w:rsidRPr="00D344A7">
              <w:rPr>
                <w:sz w:val="19"/>
                <w:szCs w:val="19"/>
              </w:rPr>
              <w:t>3</w:t>
            </w:r>
          </w:p>
        </w:tc>
      </w:tr>
      <w:tr w:rsidR="00581C99" w:rsidRPr="00A47F2F" w:rsidTr="00D344A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344A7" w:rsidRDefault="00581C99" w:rsidP="00D344A7">
            <w:pPr>
              <w:rPr>
                <w:b/>
                <w:sz w:val="19"/>
                <w:szCs w:val="19"/>
              </w:rPr>
            </w:pPr>
            <w:r w:rsidRPr="00D344A7">
              <w:rPr>
                <w:b/>
                <w:sz w:val="19"/>
                <w:szCs w:val="19"/>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344A7" w:rsidRDefault="00581C99" w:rsidP="00D344A7">
            <w:pPr>
              <w:rPr>
                <w:sz w:val="19"/>
                <w:szCs w:val="19"/>
              </w:rPr>
            </w:pPr>
            <w:r w:rsidRPr="00D344A7">
              <w:rPr>
                <w:sz w:val="19"/>
                <w:szCs w:val="19"/>
              </w:rPr>
              <w:t>:</w:t>
            </w:r>
            <w:r w:rsidR="003D2345" w:rsidRPr="00D344A7">
              <w:rPr>
                <w:sz w:val="19"/>
                <w:szCs w:val="19"/>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344A7" w:rsidRDefault="00581C99" w:rsidP="00D344A7">
            <w:pPr>
              <w:rPr>
                <w:sz w:val="19"/>
                <w:szCs w:val="19"/>
              </w:rPr>
            </w:pPr>
            <w:r w:rsidRPr="00D344A7">
              <w:rPr>
                <w:rFonts w:cs="Calibri"/>
                <w:b/>
                <w:bCs/>
                <w:color w:val="000000"/>
                <w:sz w:val="19"/>
                <w:szCs w:val="19"/>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344A7" w:rsidRDefault="00581C99" w:rsidP="00D344A7">
            <w:pPr>
              <w:rPr>
                <w:sz w:val="19"/>
                <w:szCs w:val="19"/>
              </w:rPr>
            </w:pPr>
            <w:r w:rsidRPr="00D344A7">
              <w:rPr>
                <w:sz w:val="19"/>
                <w:szCs w:val="19"/>
              </w:rPr>
              <w:t>:</w:t>
            </w:r>
            <w:r w:rsidR="00065941" w:rsidRPr="00D344A7">
              <w:rPr>
                <w:sz w:val="19"/>
                <w:szCs w:val="19"/>
              </w:rPr>
              <w:t>17</w:t>
            </w:r>
          </w:p>
        </w:tc>
      </w:tr>
      <w:tr w:rsidR="00581C99" w:rsidRPr="00A47F2F" w:rsidTr="00D344A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344A7" w:rsidRDefault="00581C99" w:rsidP="00D344A7">
            <w:pPr>
              <w:rPr>
                <w:b/>
                <w:sz w:val="19"/>
                <w:szCs w:val="19"/>
              </w:rPr>
            </w:pPr>
            <w:r w:rsidRPr="00D344A7">
              <w:rPr>
                <w:rFonts w:cs="Calibri"/>
                <w:b/>
                <w:bCs/>
                <w:color w:val="000000"/>
                <w:sz w:val="19"/>
                <w:szCs w:val="19"/>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344A7" w:rsidRDefault="00581C99" w:rsidP="00D344A7">
            <w:pPr>
              <w:rPr>
                <w:sz w:val="19"/>
                <w:szCs w:val="19"/>
              </w:rPr>
            </w:pPr>
            <w:r w:rsidRPr="00D344A7">
              <w:rPr>
                <w:sz w:val="19"/>
                <w:szCs w:val="19"/>
              </w:rPr>
              <w:t>:</w:t>
            </w:r>
            <w:r w:rsidR="003D2345" w:rsidRPr="00D344A7">
              <w:rPr>
                <w:sz w:val="19"/>
                <w:szCs w:val="19"/>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344A7" w:rsidRDefault="00533426" w:rsidP="00D344A7">
            <w:pPr>
              <w:rPr>
                <w:rFonts w:cs="Calibri"/>
                <w:b/>
                <w:bCs/>
                <w:color w:val="000000"/>
                <w:sz w:val="19"/>
                <w:szCs w:val="19"/>
              </w:rPr>
            </w:pPr>
            <w:r w:rsidRPr="00D344A7">
              <w:rPr>
                <w:rFonts w:cs="Calibri"/>
                <w:b/>
                <w:bCs/>
                <w:color w:val="000000"/>
                <w:sz w:val="19"/>
                <w:szCs w:val="19"/>
              </w:rPr>
              <w:t>Şube Başına 30’dan Fazla Öğrencisi Olan Şube S</w:t>
            </w:r>
            <w:r w:rsidR="00581C99" w:rsidRPr="00D344A7">
              <w:rPr>
                <w:rFonts w:cs="Calibri"/>
                <w:b/>
                <w:bCs/>
                <w:color w:val="000000"/>
                <w:sz w:val="19"/>
                <w:szCs w:val="19"/>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344A7" w:rsidRDefault="00581C99" w:rsidP="00D344A7">
            <w:pPr>
              <w:rPr>
                <w:sz w:val="19"/>
                <w:szCs w:val="19"/>
              </w:rPr>
            </w:pPr>
            <w:r w:rsidRPr="00D344A7">
              <w:rPr>
                <w:sz w:val="19"/>
                <w:szCs w:val="19"/>
              </w:rPr>
              <w:t>:</w:t>
            </w:r>
            <w:r w:rsidR="005E0AD6" w:rsidRPr="00D344A7">
              <w:rPr>
                <w:sz w:val="19"/>
                <w:szCs w:val="19"/>
              </w:rPr>
              <w:t>0</w:t>
            </w:r>
          </w:p>
        </w:tc>
      </w:tr>
      <w:tr w:rsidR="00581C99" w:rsidRPr="00A47F2F" w:rsidTr="00D344A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344A7" w:rsidRDefault="00533426" w:rsidP="00D344A7">
            <w:pPr>
              <w:rPr>
                <w:b/>
                <w:sz w:val="19"/>
                <w:szCs w:val="19"/>
              </w:rPr>
            </w:pPr>
            <w:r w:rsidRPr="00E00ED0">
              <w:rPr>
                <w:b/>
                <w:sz w:val="19"/>
                <w:szCs w:val="19"/>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344A7" w:rsidRDefault="00D344A7" w:rsidP="00D344A7">
            <w:pPr>
              <w:rPr>
                <w:sz w:val="19"/>
                <w:szCs w:val="19"/>
              </w:rPr>
            </w:pPr>
            <w:r>
              <w:rPr>
                <w:sz w:val="19"/>
                <w:szCs w:val="19"/>
              </w:rPr>
              <w:t>:</w:t>
            </w:r>
            <w:r w:rsidR="00585893">
              <w:rPr>
                <w:sz w:val="19"/>
                <w:szCs w:val="19"/>
              </w:rPr>
              <w:t>15.5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344A7" w:rsidRDefault="00533426" w:rsidP="00D344A7">
            <w:pPr>
              <w:rPr>
                <w:rFonts w:cs="Calibri"/>
                <w:b/>
                <w:bCs/>
                <w:color w:val="000000"/>
                <w:sz w:val="19"/>
                <w:szCs w:val="19"/>
              </w:rPr>
            </w:pPr>
            <w:r w:rsidRPr="00D344A7">
              <w:rPr>
                <w:rFonts w:cs="Calibri"/>
                <w:b/>
                <w:bCs/>
                <w:color w:val="000000"/>
                <w:sz w:val="19"/>
                <w:szCs w:val="19"/>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344A7" w:rsidRDefault="00EC5DF6" w:rsidP="00D344A7">
            <w:pPr>
              <w:rPr>
                <w:sz w:val="19"/>
                <w:szCs w:val="19"/>
              </w:rPr>
            </w:pPr>
            <w:r w:rsidRPr="00D344A7">
              <w:rPr>
                <w:sz w:val="19"/>
                <w:szCs w:val="19"/>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82F6F">
            <w:pPr>
              <w:rPr>
                <w:b/>
              </w:rPr>
            </w:pPr>
            <w:r>
              <w:rPr>
                <w:b/>
              </w:rPr>
              <w:t>1</w:t>
            </w:r>
          </w:p>
        </w:tc>
        <w:tc>
          <w:tcPr>
            <w:tcW w:w="1768" w:type="dxa"/>
            <w:shd w:val="clear" w:color="auto" w:fill="auto"/>
          </w:tcPr>
          <w:p w:rsidR="00533426" w:rsidRPr="00D41148" w:rsidRDefault="00082F6F">
            <w:pPr>
              <w:rPr>
                <w:b/>
              </w:rPr>
            </w:pPr>
            <w:r>
              <w:rPr>
                <w:b/>
              </w:rPr>
              <w:t>1</w:t>
            </w:r>
          </w:p>
        </w:tc>
        <w:tc>
          <w:tcPr>
            <w:tcW w:w="1768" w:type="dxa"/>
            <w:shd w:val="clear" w:color="auto" w:fill="auto"/>
          </w:tcPr>
          <w:p w:rsidR="00533426" w:rsidRPr="00D41148" w:rsidRDefault="00082F6F">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082F6F">
            <w:pPr>
              <w:rPr>
                <w:b/>
              </w:rPr>
            </w:pPr>
            <w:r>
              <w:rPr>
                <w:b/>
              </w:rPr>
              <w:t>2</w:t>
            </w:r>
          </w:p>
        </w:tc>
        <w:tc>
          <w:tcPr>
            <w:tcW w:w="1768" w:type="dxa"/>
            <w:shd w:val="clear" w:color="auto" w:fill="auto"/>
          </w:tcPr>
          <w:p w:rsidR="00533426" w:rsidRPr="00D41148" w:rsidRDefault="00082F6F">
            <w:pPr>
              <w:rPr>
                <w:b/>
              </w:rPr>
            </w:pPr>
            <w:r>
              <w:rPr>
                <w:b/>
              </w:rPr>
              <w:t>3</w:t>
            </w:r>
          </w:p>
        </w:tc>
        <w:tc>
          <w:tcPr>
            <w:tcW w:w="1768" w:type="dxa"/>
            <w:shd w:val="clear" w:color="auto" w:fill="auto"/>
          </w:tcPr>
          <w:p w:rsidR="00533426" w:rsidRPr="00D41148" w:rsidRDefault="00082F6F">
            <w:pPr>
              <w:rPr>
                <w:b/>
              </w:rPr>
            </w:pPr>
            <w:r>
              <w:rPr>
                <w:b/>
              </w:rPr>
              <w:t>5</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092068">
            <w:pPr>
              <w:rPr>
                <w:b/>
              </w:rPr>
            </w:pPr>
            <w:r>
              <w:rPr>
                <w:b/>
              </w:rPr>
              <w:t>4</w:t>
            </w:r>
          </w:p>
        </w:tc>
        <w:tc>
          <w:tcPr>
            <w:tcW w:w="1768" w:type="dxa"/>
            <w:shd w:val="clear" w:color="auto" w:fill="auto"/>
          </w:tcPr>
          <w:p w:rsidR="00533426" w:rsidRPr="00D41148" w:rsidRDefault="006A0C1E">
            <w:pPr>
              <w:rPr>
                <w:b/>
              </w:rPr>
            </w:pPr>
            <w:r>
              <w:rPr>
                <w:b/>
              </w:rPr>
              <w:t>5</w:t>
            </w:r>
          </w:p>
        </w:tc>
        <w:tc>
          <w:tcPr>
            <w:tcW w:w="1768" w:type="dxa"/>
            <w:shd w:val="clear" w:color="auto" w:fill="auto"/>
          </w:tcPr>
          <w:p w:rsidR="00533426" w:rsidRPr="00D41148" w:rsidRDefault="006A0C1E">
            <w:pPr>
              <w:rPr>
                <w:b/>
              </w:rPr>
            </w:pPr>
            <w:r>
              <w:rPr>
                <w:b/>
              </w:rPr>
              <w:t>9</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92068">
            <w:pPr>
              <w:rPr>
                <w:b/>
              </w:rPr>
            </w:pPr>
            <w:r>
              <w:rPr>
                <w:b/>
              </w:rPr>
              <w:t>0</w:t>
            </w:r>
          </w:p>
        </w:tc>
        <w:tc>
          <w:tcPr>
            <w:tcW w:w="1768" w:type="dxa"/>
            <w:shd w:val="clear" w:color="auto" w:fill="auto"/>
          </w:tcPr>
          <w:p w:rsidR="00533426" w:rsidRPr="00D41148" w:rsidRDefault="00092068">
            <w:pPr>
              <w:rPr>
                <w:b/>
              </w:rPr>
            </w:pPr>
            <w:r>
              <w:rPr>
                <w:b/>
              </w:rPr>
              <w:t>0</w:t>
            </w:r>
          </w:p>
        </w:tc>
        <w:tc>
          <w:tcPr>
            <w:tcW w:w="1768" w:type="dxa"/>
            <w:shd w:val="clear" w:color="auto" w:fill="auto"/>
          </w:tcPr>
          <w:p w:rsidR="00533426" w:rsidRPr="00D41148" w:rsidRDefault="00092068">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92068" w:rsidP="00533426">
            <w:pPr>
              <w:rPr>
                <w:b/>
              </w:rPr>
            </w:pPr>
            <w:r>
              <w:rPr>
                <w:b/>
              </w:rPr>
              <w:t>0</w:t>
            </w:r>
          </w:p>
        </w:tc>
        <w:tc>
          <w:tcPr>
            <w:tcW w:w="1768" w:type="dxa"/>
            <w:shd w:val="clear" w:color="auto" w:fill="auto"/>
          </w:tcPr>
          <w:p w:rsidR="00533426" w:rsidRPr="00D41148" w:rsidRDefault="00092068" w:rsidP="00533426">
            <w:pPr>
              <w:rPr>
                <w:b/>
              </w:rPr>
            </w:pPr>
            <w:r>
              <w:rPr>
                <w:b/>
              </w:rPr>
              <w:t>0</w:t>
            </w:r>
          </w:p>
        </w:tc>
        <w:tc>
          <w:tcPr>
            <w:tcW w:w="1768" w:type="dxa"/>
            <w:shd w:val="clear" w:color="auto" w:fill="auto"/>
          </w:tcPr>
          <w:p w:rsidR="00533426" w:rsidRPr="00D41148" w:rsidRDefault="00092068"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092068" w:rsidP="00533426">
            <w:pPr>
              <w:rPr>
                <w:b/>
              </w:rPr>
            </w:pPr>
            <w:r>
              <w:rPr>
                <w:b/>
              </w:rPr>
              <w:t>1</w:t>
            </w:r>
          </w:p>
        </w:tc>
        <w:tc>
          <w:tcPr>
            <w:tcW w:w="1768" w:type="dxa"/>
            <w:shd w:val="clear" w:color="auto" w:fill="auto"/>
          </w:tcPr>
          <w:p w:rsidR="00533426" w:rsidRPr="00D41148" w:rsidRDefault="00092068" w:rsidP="00533426">
            <w:pPr>
              <w:rPr>
                <w:b/>
              </w:rPr>
            </w:pPr>
            <w:r>
              <w:rPr>
                <w:b/>
              </w:rPr>
              <w:t>2</w:t>
            </w:r>
          </w:p>
        </w:tc>
        <w:tc>
          <w:tcPr>
            <w:tcW w:w="1768" w:type="dxa"/>
            <w:shd w:val="clear" w:color="auto" w:fill="auto"/>
          </w:tcPr>
          <w:p w:rsidR="00533426" w:rsidRPr="00D41148" w:rsidRDefault="00092068"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92068" w:rsidP="00533426">
            <w:pPr>
              <w:rPr>
                <w:b/>
              </w:rPr>
            </w:pPr>
            <w:r>
              <w:rPr>
                <w:b/>
              </w:rPr>
              <w:t>1</w:t>
            </w:r>
          </w:p>
        </w:tc>
        <w:tc>
          <w:tcPr>
            <w:tcW w:w="1768" w:type="dxa"/>
            <w:shd w:val="clear" w:color="auto" w:fill="auto"/>
          </w:tcPr>
          <w:p w:rsidR="00E67FCA" w:rsidRPr="00D41148" w:rsidRDefault="00092068" w:rsidP="00533426">
            <w:pPr>
              <w:rPr>
                <w:b/>
              </w:rPr>
            </w:pPr>
            <w:r>
              <w:rPr>
                <w:b/>
              </w:rPr>
              <w:t>0</w:t>
            </w:r>
          </w:p>
        </w:tc>
        <w:tc>
          <w:tcPr>
            <w:tcW w:w="1768" w:type="dxa"/>
            <w:shd w:val="clear" w:color="auto" w:fill="auto"/>
          </w:tcPr>
          <w:p w:rsidR="00E67FCA" w:rsidRPr="00D41148" w:rsidRDefault="00092068"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092068" w:rsidP="00533426">
            <w:pPr>
              <w:rPr>
                <w:b/>
              </w:rPr>
            </w:pPr>
            <w:r>
              <w:rPr>
                <w:b/>
              </w:rPr>
              <w:t>9</w:t>
            </w:r>
          </w:p>
        </w:tc>
        <w:tc>
          <w:tcPr>
            <w:tcW w:w="1768" w:type="dxa"/>
            <w:shd w:val="clear" w:color="auto" w:fill="auto"/>
          </w:tcPr>
          <w:p w:rsidR="00533426" w:rsidRPr="00D41148" w:rsidRDefault="006A0C1E" w:rsidP="00533426">
            <w:pPr>
              <w:rPr>
                <w:b/>
              </w:rPr>
            </w:pPr>
            <w:r>
              <w:rPr>
                <w:b/>
              </w:rPr>
              <w:t>11</w:t>
            </w:r>
          </w:p>
        </w:tc>
        <w:tc>
          <w:tcPr>
            <w:tcW w:w="1768" w:type="dxa"/>
            <w:shd w:val="clear" w:color="auto" w:fill="auto"/>
          </w:tcPr>
          <w:p w:rsidR="00533426" w:rsidRPr="00D41148" w:rsidRDefault="006A0C1E" w:rsidP="00533426">
            <w:pPr>
              <w:rPr>
                <w:b/>
              </w:rPr>
            </w:pPr>
            <w:r>
              <w:rPr>
                <w:b/>
              </w:rPr>
              <w:t>20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A33EEC">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B12280">
              <w:rPr>
                <w:rFonts w:cs="Calibri"/>
                <w:bCs/>
                <w:color w:val="000000"/>
                <w:szCs w:val="24"/>
              </w:rPr>
              <w:t xml:space="preserve">Derslik Alanları </w:t>
            </w:r>
            <w:r w:rsidRPr="00B12280">
              <w:rPr>
                <w:rFonts w:cs="Calibri"/>
                <w:bCs/>
                <w:color w:val="000000"/>
                <w:sz w:val="20"/>
                <w:szCs w:val="24"/>
              </w:rPr>
              <w:t>(m2)</w:t>
            </w:r>
          </w:p>
        </w:tc>
        <w:tc>
          <w:tcPr>
            <w:tcW w:w="527" w:type="pct"/>
            <w:shd w:val="clear" w:color="auto" w:fill="auto"/>
          </w:tcPr>
          <w:p w:rsidR="00E67FCA" w:rsidRPr="00D41148" w:rsidRDefault="00D344A7"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D344A7"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D344A7"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D344A7" w:rsidP="00D41148">
            <w:pPr>
              <w:tabs>
                <w:tab w:val="left" w:pos="426"/>
              </w:tabs>
              <w:spacing w:after="0"/>
              <w:jc w:val="both"/>
              <w:rPr>
                <w:rFonts w:cs="Calibri"/>
                <w:b/>
                <w:szCs w:val="24"/>
              </w:rPr>
            </w:pPr>
            <w:r>
              <w:rPr>
                <w:rFonts w:cs="Calibri"/>
                <w:b/>
                <w:szCs w:val="24"/>
              </w:rPr>
              <w:t>459</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B12280" w:rsidP="00D41148">
            <w:pPr>
              <w:tabs>
                <w:tab w:val="left" w:pos="426"/>
              </w:tabs>
              <w:spacing w:after="0"/>
              <w:jc w:val="both"/>
              <w:rPr>
                <w:rFonts w:cs="Calibri"/>
                <w:b/>
                <w:szCs w:val="24"/>
              </w:rPr>
            </w:pPr>
            <w:r>
              <w:rPr>
                <w:rFonts w:cs="Calibri"/>
                <w:b/>
                <w:szCs w:val="24"/>
              </w:rPr>
              <w:t>15.041</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B12280" w:rsidP="00D41148">
            <w:pPr>
              <w:tabs>
                <w:tab w:val="left" w:pos="426"/>
              </w:tabs>
              <w:spacing w:after="0"/>
              <w:jc w:val="both"/>
              <w:rPr>
                <w:rFonts w:cs="Calibri"/>
                <w:b/>
                <w:szCs w:val="24"/>
              </w:rPr>
            </w:pPr>
            <w:r>
              <w:rPr>
                <w:rFonts w:cs="Calibri"/>
                <w:b/>
                <w:szCs w:val="24"/>
              </w:rPr>
              <w:t>15.500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B12280" w:rsidP="00D41148">
            <w:pPr>
              <w:tabs>
                <w:tab w:val="left" w:pos="426"/>
              </w:tabs>
              <w:spacing w:after="0"/>
              <w:jc w:val="both"/>
              <w:rPr>
                <w:rFonts w:cs="Calibri"/>
                <w:b/>
                <w:szCs w:val="24"/>
              </w:rPr>
            </w:pPr>
            <w:r>
              <w:rPr>
                <w:rFonts w:cs="Calibri"/>
                <w:b/>
                <w:szCs w:val="24"/>
              </w:rPr>
              <w:t>276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0A0504"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F4D04" w:rsidRDefault="003F4D04" w:rsidP="00E67FCA">
      <w:pPr>
        <w:pStyle w:val="Balk3"/>
        <w:rPr>
          <w:lang w:val="tr-TR"/>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5E0AD6" w:rsidP="00D41148">
            <w:pPr>
              <w:tabs>
                <w:tab w:val="left" w:pos="426"/>
              </w:tabs>
              <w:spacing w:after="0"/>
              <w:jc w:val="both"/>
              <w:rPr>
                <w:szCs w:val="24"/>
              </w:rPr>
            </w:pPr>
            <w:r>
              <w:rPr>
                <w:szCs w:val="24"/>
              </w:rPr>
              <w:t>Anasınıfı</w:t>
            </w:r>
          </w:p>
        </w:tc>
        <w:tc>
          <w:tcPr>
            <w:tcW w:w="892" w:type="dxa"/>
            <w:shd w:val="clear" w:color="auto" w:fill="auto"/>
          </w:tcPr>
          <w:p w:rsidR="009C6C05" w:rsidRPr="00D41148" w:rsidRDefault="005E0AD6" w:rsidP="00D41148">
            <w:pPr>
              <w:tabs>
                <w:tab w:val="left" w:pos="426"/>
              </w:tabs>
              <w:spacing w:after="0"/>
              <w:jc w:val="both"/>
              <w:rPr>
                <w:szCs w:val="24"/>
              </w:rPr>
            </w:pPr>
            <w:r>
              <w:rPr>
                <w:szCs w:val="24"/>
              </w:rPr>
              <w:t>10</w:t>
            </w:r>
          </w:p>
        </w:tc>
        <w:tc>
          <w:tcPr>
            <w:tcW w:w="992" w:type="dxa"/>
            <w:shd w:val="clear" w:color="auto" w:fill="auto"/>
          </w:tcPr>
          <w:p w:rsidR="009C6C05" w:rsidRPr="00D41148" w:rsidRDefault="005E0AD6"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5E0AD6"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17</w:t>
            </w:r>
          </w:p>
        </w:tc>
      </w:tr>
      <w:tr w:rsidR="00D5715B" w:rsidRPr="00D41148" w:rsidTr="00710994">
        <w:tc>
          <w:tcPr>
            <w:tcW w:w="1768" w:type="dxa"/>
            <w:shd w:val="clear" w:color="auto" w:fill="auto"/>
          </w:tcPr>
          <w:p w:rsidR="009C6C05" w:rsidRPr="00D41148" w:rsidRDefault="005E0AD6" w:rsidP="00D41148">
            <w:pPr>
              <w:tabs>
                <w:tab w:val="left" w:pos="426"/>
              </w:tabs>
              <w:spacing w:after="0"/>
              <w:jc w:val="both"/>
              <w:rPr>
                <w:szCs w:val="24"/>
              </w:rPr>
            </w:pPr>
            <w:r>
              <w:rPr>
                <w:szCs w:val="24"/>
              </w:rPr>
              <w:t>1/A</w:t>
            </w:r>
          </w:p>
        </w:tc>
        <w:tc>
          <w:tcPr>
            <w:tcW w:w="892" w:type="dxa"/>
            <w:shd w:val="clear" w:color="auto" w:fill="auto"/>
          </w:tcPr>
          <w:p w:rsidR="009C6C05" w:rsidRPr="00D41148" w:rsidRDefault="005E0AD6" w:rsidP="00D41148">
            <w:pPr>
              <w:tabs>
                <w:tab w:val="left" w:pos="426"/>
              </w:tabs>
              <w:spacing w:after="0"/>
              <w:jc w:val="both"/>
              <w:rPr>
                <w:szCs w:val="24"/>
              </w:rPr>
            </w:pPr>
            <w:r>
              <w:rPr>
                <w:szCs w:val="24"/>
              </w:rPr>
              <w:t>11</w:t>
            </w:r>
          </w:p>
        </w:tc>
        <w:tc>
          <w:tcPr>
            <w:tcW w:w="992" w:type="dxa"/>
            <w:shd w:val="clear" w:color="auto" w:fill="auto"/>
          </w:tcPr>
          <w:p w:rsidR="009C6C05" w:rsidRPr="00D41148" w:rsidRDefault="005E0AD6"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9C6C05" w:rsidRPr="00D41148" w:rsidRDefault="005E0AD6"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17</w:t>
            </w:r>
          </w:p>
        </w:tc>
      </w:tr>
      <w:tr w:rsidR="00D5715B" w:rsidRPr="00D41148" w:rsidTr="00710994">
        <w:tc>
          <w:tcPr>
            <w:tcW w:w="1768" w:type="dxa"/>
            <w:shd w:val="clear" w:color="auto" w:fill="auto"/>
          </w:tcPr>
          <w:p w:rsidR="009C6C05" w:rsidRPr="00D41148" w:rsidRDefault="005E0AD6" w:rsidP="00D41148">
            <w:pPr>
              <w:tabs>
                <w:tab w:val="left" w:pos="426"/>
              </w:tabs>
              <w:spacing w:after="0"/>
              <w:jc w:val="both"/>
              <w:rPr>
                <w:szCs w:val="24"/>
              </w:rPr>
            </w:pPr>
            <w:r>
              <w:rPr>
                <w:szCs w:val="24"/>
              </w:rPr>
              <w:t>2/A</w:t>
            </w:r>
          </w:p>
        </w:tc>
        <w:tc>
          <w:tcPr>
            <w:tcW w:w="892" w:type="dxa"/>
            <w:shd w:val="clear" w:color="auto" w:fill="auto"/>
          </w:tcPr>
          <w:p w:rsidR="009C6C05" w:rsidRPr="00D41148" w:rsidRDefault="005E0AD6" w:rsidP="00D41148">
            <w:pPr>
              <w:tabs>
                <w:tab w:val="left" w:pos="426"/>
              </w:tabs>
              <w:spacing w:after="0"/>
              <w:jc w:val="both"/>
              <w:rPr>
                <w:szCs w:val="24"/>
              </w:rPr>
            </w:pPr>
            <w:r>
              <w:rPr>
                <w:szCs w:val="24"/>
              </w:rPr>
              <w:t>13</w:t>
            </w:r>
          </w:p>
        </w:tc>
        <w:tc>
          <w:tcPr>
            <w:tcW w:w="992" w:type="dxa"/>
            <w:shd w:val="clear" w:color="auto" w:fill="auto"/>
          </w:tcPr>
          <w:p w:rsidR="009C6C05" w:rsidRPr="00D41148" w:rsidRDefault="005E0AD6"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5E0AD6"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E0AD6" w:rsidP="00D41148">
            <w:pPr>
              <w:tabs>
                <w:tab w:val="left" w:pos="426"/>
              </w:tabs>
              <w:spacing w:after="0"/>
              <w:jc w:val="both"/>
              <w:rPr>
                <w:szCs w:val="24"/>
              </w:rPr>
            </w:pPr>
            <w:r>
              <w:rPr>
                <w:szCs w:val="24"/>
              </w:rPr>
              <w:t>18</w:t>
            </w:r>
          </w:p>
        </w:tc>
      </w:tr>
      <w:tr w:rsidR="00D5715B" w:rsidRPr="00D41148" w:rsidTr="00710994">
        <w:tc>
          <w:tcPr>
            <w:tcW w:w="1768" w:type="dxa"/>
            <w:shd w:val="clear" w:color="auto" w:fill="auto"/>
          </w:tcPr>
          <w:p w:rsidR="009C6C05" w:rsidRPr="00D41148" w:rsidRDefault="005E0AD6" w:rsidP="00D41148">
            <w:pPr>
              <w:tabs>
                <w:tab w:val="left" w:pos="426"/>
              </w:tabs>
              <w:spacing w:after="0"/>
              <w:jc w:val="both"/>
              <w:rPr>
                <w:szCs w:val="24"/>
              </w:rPr>
            </w:pPr>
            <w:r>
              <w:rPr>
                <w:szCs w:val="24"/>
              </w:rPr>
              <w:t>3/A</w:t>
            </w:r>
          </w:p>
        </w:tc>
        <w:tc>
          <w:tcPr>
            <w:tcW w:w="892" w:type="dxa"/>
            <w:shd w:val="clear" w:color="auto" w:fill="auto"/>
          </w:tcPr>
          <w:p w:rsidR="009C6C05" w:rsidRPr="00D41148" w:rsidRDefault="005E0AD6" w:rsidP="00D41148">
            <w:pPr>
              <w:tabs>
                <w:tab w:val="left" w:pos="426"/>
              </w:tabs>
              <w:spacing w:after="0"/>
              <w:jc w:val="both"/>
              <w:rPr>
                <w:szCs w:val="24"/>
              </w:rPr>
            </w:pPr>
            <w:r>
              <w:rPr>
                <w:szCs w:val="24"/>
              </w:rPr>
              <w:t>8</w:t>
            </w:r>
          </w:p>
        </w:tc>
        <w:tc>
          <w:tcPr>
            <w:tcW w:w="992" w:type="dxa"/>
            <w:shd w:val="clear" w:color="auto" w:fill="auto"/>
          </w:tcPr>
          <w:p w:rsidR="009C6C05" w:rsidRPr="00D41148" w:rsidRDefault="005E0AD6"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5E0AD6"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5E0AD6" w:rsidP="00D41148">
            <w:pPr>
              <w:tabs>
                <w:tab w:val="left" w:pos="426"/>
              </w:tabs>
              <w:spacing w:after="0"/>
              <w:jc w:val="both"/>
              <w:rPr>
                <w:szCs w:val="24"/>
              </w:rPr>
            </w:pPr>
            <w:r>
              <w:rPr>
                <w:szCs w:val="24"/>
              </w:rPr>
              <w:t>4/A</w:t>
            </w:r>
          </w:p>
        </w:tc>
        <w:tc>
          <w:tcPr>
            <w:tcW w:w="892" w:type="dxa"/>
            <w:shd w:val="clear" w:color="auto" w:fill="auto"/>
          </w:tcPr>
          <w:p w:rsidR="009C6C05" w:rsidRPr="00D41148" w:rsidRDefault="005E0AD6" w:rsidP="00D41148">
            <w:pPr>
              <w:tabs>
                <w:tab w:val="left" w:pos="426"/>
              </w:tabs>
              <w:spacing w:after="0"/>
              <w:jc w:val="both"/>
              <w:rPr>
                <w:szCs w:val="24"/>
              </w:rPr>
            </w:pPr>
            <w:r>
              <w:rPr>
                <w:szCs w:val="24"/>
              </w:rPr>
              <w:t>11</w:t>
            </w:r>
          </w:p>
        </w:tc>
        <w:tc>
          <w:tcPr>
            <w:tcW w:w="992" w:type="dxa"/>
            <w:shd w:val="clear" w:color="auto" w:fill="auto"/>
          </w:tcPr>
          <w:p w:rsidR="009C6C05" w:rsidRPr="00D41148" w:rsidRDefault="005E0AD6" w:rsidP="00D41148">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9C6C05" w:rsidRPr="00D41148" w:rsidRDefault="005E0AD6"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5E0AD6" w:rsidP="00D41148">
            <w:pPr>
              <w:tabs>
                <w:tab w:val="left" w:pos="426"/>
              </w:tabs>
              <w:spacing w:after="0"/>
              <w:jc w:val="both"/>
              <w:rPr>
                <w:szCs w:val="24"/>
              </w:rPr>
            </w:pPr>
            <w:r>
              <w:rPr>
                <w:szCs w:val="24"/>
              </w:rPr>
              <w:t>5/A</w:t>
            </w:r>
          </w:p>
        </w:tc>
        <w:tc>
          <w:tcPr>
            <w:tcW w:w="892" w:type="dxa"/>
            <w:shd w:val="clear" w:color="auto" w:fill="auto"/>
          </w:tcPr>
          <w:p w:rsidR="009C6C05" w:rsidRPr="00D41148" w:rsidRDefault="005E0AD6" w:rsidP="00D41148">
            <w:pPr>
              <w:tabs>
                <w:tab w:val="left" w:pos="426"/>
              </w:tabs>
              <w:spacing w:after="0"/>
              <w:jc w:val="both"/>
              <w:rPr>
                <w:szCs w:val="24"/>
              </w:rPr>
            </w:pPr>
            <w:r>
              <w:rPr>
                <w:szCs w:val="24"/>
              </w:rPr>
              <w:t>9</w:t>
            </w:r>
          </w:p>
        </w:tc>
        <w:tc>
          <w:tcPr>
            <w:tcW w:w="992" w:type="dxa"/>
            <w:shd w:val="clear" w:color="auto" w:fill="auto"/>
          </w:tcPr>
          <w:p w:rsidR="009C6C05" w:rsidRPr="00D41148" w:rsidRDefault="005E0AD6"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5E0AD6"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5E0AD6" w:rsidP="00D41148">
            <w:pPr>
              <w:tabs>
                <w:tab w:val="left" w:pos="426"/>
              </w:tabs>
              <w:spacing w:after="0"/>
              <w:jc w:val="both"/>
              <w:rPr>
                <w:szCs w:val="24"/>
              </w:rPr>
            </w:pPr>
            <w:r>
              <w:rPr>
                <w:szCs w:val="24"/>
              </w:rPr>
              <w:t>6/A</w:t>
            </w:r>
          </w:p>
        </w:tc>
        <w:tc>
          <w:tcPr>
            <w:tcW w:w="892" w:type="dxa"/>
            <w:shd w:val="clear" w:color="auto" w:fill="auto"/>
          </w:tcPr>
          <w:p w:rsidR="009C6C05" w:rsidRPr="00D41148" w:rsidRDefault="005E0AD6" w:rsidP="00D41148">
            <w:pPr>
              <w:tabs>
                <w:tab w:val="left" w:pos="426"/>
              </w:tabs>
              <w:spacing w:after="0"/>
              <w:jc w:val="both"/>
              <w:rPr>
                <w:szCs w:val="24"/>
              </w:rPr>
            </w:pPr>
            <w:r>
              <w:rPr>
                <w:szCs w:val="24"/>
              </w:rPr>
              <w:t>13</w:t>
            </w:r>
          </w:p>
        </w:tc>
        <w:tc>
          <w:tcPr>
            <w:tcW w:w="992" w:type="dxa"/>
            <w:shd w:val="clear" w:color="auto" w:fill="auto"/>
          </w:tcPr>
          <w:p w:rsidR="009C6C05" w:rsidRPr="00D41148" w:rsidRDefault="005E0AD6"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9C6C05" w:rsidRPr="00D41148" w:rsidRDefault="005E0AD6"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3F4D04" w:rsidRDefault="003F4D04" w:rsidP="009C6C05">
      <w:pPr>
        <w:pStyle w:val="Balk3"/>
        <w:rPr>
          <w:lang w:val="tr-TR"/>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A84223" w:rsidP="009C6C05">
            <w:r>
              <w:t>10</w:t>
            </w:r>
          </w:p>
        </w:tc>
        <w:tc>
          <w:tcPr>
            <w:tcW w:w="4715" w:type="dxa"/>
            <w:shd w:val="clear" w:color="auto" w:fill="auto"/>
          </w:tcPr>
          <w:p w:rsidR="009C6C05" w:rsidRDefault="009C6C05" w:rsidP="009C6C05">
            <w:r>
              <w:t>TV Sayısı</w:t>
            </w:r>
          </w:p>
        </w:tc>
        <w:tc>
          <w:tcPr>
            <w:tcW w:w="2358" w:type="dxa"/>
            <w:shd w:val="clear" w:color="auto" w:fill="auto"/>
          </w:tcPr>
          <w:p w:rsidR="009C6C05" w:rsidRDefault="00A84223"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A84223"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A84223" w:rsidP="009C6C05">
            <w:r>
              <w:t>4</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A84223"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A84223" w:rsidP="009C6C05">
            <w:r>
              <w:t>4</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A84223"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A84223" w:rsidP="009C6C05">
            <w:r>
              <w:t>1 mbit</w:t>
            </w:r>
          </w:p>
        </w:tc>
      </w:tr>
    </w:tbl>
    <w:p w:rsidR="009C6C05" w:rsidRDefault="009C6C05" w:rsidP="009C6C05"/>
    <w:p w:rsidR="009C6C05" w:rsidRPr="00D71316" w:rsidRDefault="004962D0" w:rsidP="004962D0">
      <w:pPr>
        <w:pStyle w:val="Balk3"/>
      </w:pPr>
      <w:r w:rsidRPr="00D71316">
        <w:t>Gelir ve Gider Bilgisi</w:t>
      </w:r>
    </w:p>
    <w:p w:rsidR="009C6C05" w:rsidRDefault="004962D0" w:rsidP="008E01DD">
      <w:pPr>
        <w:ind w:firstLine="708"/>
      </w:pPr>
      <w:r w:rsidRPr="00D71316">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64618">
        <w:tc>
          <w:tcPr>
            <w:tcW w:w="2357" w:type="dxa"/>
            <w:shd w:val="clear" w:color="auto" w:fill="auto"/>
            <w:vAlign w:val="center"/>
          </w:tcPr>
          <w:p w:rsidR="004962D0" w:rsidRDefault="004962D0" w:rsidP="00D64618">
            <w:r>
              <w:t>2016</w:t>
            </w:r>
          </w:p>
        </w:tc>
        <w:tc>
          <w:tcPr>
            <w:tcW w:w="2357" w:type="dxa"/>
            <w:shd w:val="clear" w:color="auto" w:fill="auto"/>
            <w:vAlign w:val="center"/>
          </w:tcPr>
          <w:p w:rsidR="004962D0" w:rsidRDefault="00D71316" w:rsidP="00D64618">
            <w:r>
              <w:t>1699.54</w:t>
            </w:r>
          </w:p>
        </w:tc>
        <w:tc>
          <w:tcPr>
            <w:tcW w:w="2357" w:type="dxa"/>
            <w:shd w:val="clear" w:color="auto" w:fill="auto"/>
            <w:vAlign w:val="center"/>
          </w:tcPr>
          <w:p w:rsidR="004962D0" w:rsidRDefault="00D71316" w:rsidP="00D64618">
            <w:r>
              <w:t>1691.62</w:t>
            </w:r>
          </w:p>
        </w:tc>
      </w:tr>
      <w:tr w:rsidR="004962D0" w:rsidTr="00D64618">
        <w:tc>
          <w:tcPr>
            <w:tcW w:w="2357" w:type="dxa"/>
            <w:shd w:val="clear" w:color="auto" w:fill="auto"/>
            <w:vAlign w:val="center"/>
          </w:tcPr>
          <w:p w:rsidR="004962D0" w:rsidRDefault="004962D0" w:rsidP="00D64618">
            <w:r>
              <w:t>2017</w:t>
            </w:r>
          </w:p>
        </w:tc>
        <w:tc>
          <w:tcPr>
            <w:tcW w:w="2357" w:type="dxa"/>
            <w:shd w:val="clear" w:color="auto" w:fill="auto"/>
            <w:vAlign w:val="center"/>
          </w:tcPr>
          <w:p w:rsidR="004962D0" w:rsidRDefault="00D71316" w:rsidP="00D64618">
            <w:r>
              <w:t>1334.92</w:t>
            </w:r>
          </w:p>
        </w:tc>
        <w:tc>
          <w:tcPr>
            <w:tcW w:w="2357" w:type="dxa"/>
            <w:shd w:val="clear" w:color="auto" w:fill="auto"/>
            <w:vAlign w:val="center"/>
          </w:tcPr>
          <w:p w:rsidR="004962D0" w:rsidRDefault="00D71316" w:rsidP="00D64618">
            <w:r>
              <w:t>1334.07</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416085140"/>
      <w:bookmarkStart w:id="22" w:name="_Toc531097536"/>
      <w:r w:rsidRPr="00A47F2F">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A40072"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5"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23543F">
        <w:t>*</w:t>
      </w:r>
      <w:r w:rsidR="00373590">
        <w:t xml:space="preserve"> </w:t>
      </w:r>
      <w:r>
        <w:t xml:space="preserve">: </w:t>
      </w:r>
    </w:p>
    <w:p w:rsidR="00B21A33" w:rsidRDefault="00373590" w:rsidP="00373590">
      <w:pPr>
        <w:pStyle w:val="Balk3"/>
      </w:pPr>
      <w:r>
        <w:lastRenderedPageBreak/>
        <w:t>Öğrenci Anketi Sonuçları:</w:t>
      </w:r>
    </w:p>
    <w:p w:rsidR="002514EE" w:rsidRDefault="005D1FE7" w:rsidP="00B31FDE">
      <w:pPr>
        <w:ind w:firstLine="708"/>
        <w:jc w:val="both"/>
      </w:pPr>
      <w:r>
        <w:t>Yapılan öğrenci anketi sonucunda öğrencilerin öğretmen ve idareyle iyi bir iletişim içinde oldukları, okulda kendilerini güvende hissettikleri, öneri ve isteklerinin genellikle dikkate alındığı, öğretmenlerin derslerde konuya uygun araç gereç kullandıkları, farklı öğretim yöntem ve tekniklerin kullandıkları, okulun iç ve dışının temiz olduğu</w:t>
      </w:r>
      <w:r w:rsidR="002514EE">
        <w:t>;</w:t>
      </w:r>
    </w:p>
    <w:p w:rsidR="00373590" w:rsidRPr="00373590" w:rsidRDefault="005D1FE7" w:rsidP="00B31FDE">
      <w:pPr>
        <w:ind w:firstLine="708"/>
        <w:jc w:val="both"/>
      </w:pPr>
      <w:r>
        <w:t xml:space="preserve"> </w:t>
      </w:r>
      <w:r w:rsidR="002514EE">
        <w:t>Ancak</w:t>
      </w:r>
      <w:r>
        <w:t xml:space="preserve"> okulda yeteri kadar sanatsal ve kültürel faaliyetlerin düzenlenmediği, okul kantini olmamasının ihtiyaçlarını tam gideremedikleri, okulumuzun bağımsız</w:t>
      </w:r>
      <w:r w:rsidR="002514EE">
        <w:t xml:space="preserve"> bir kütüphanesinin bulunmaması, spor odasının bulunmaması gibi olumsuz yönlerinde olduğu belirlenmiştir.</w:t>
      </w:r>
    </w:p>
    <w:p w:rsidR="00A07F48" w:rsidRDefault="00373590" w:rsidP="00373590">
      <w:pPr>
        <w:pStyle w:val="Balk3"/>
        <w:rPr>
          <w:szCs w:val="24"/>
        </w:rPr>
      </w:pPr>
      <w:r>
        <w:rPr>
          <w:szCs w:val="24"/>
        </w:rPr>
        <w:t>Öğretmen Anketi Sonuçları:</w:t>
      </w:r>
    </w:p>
    <w:p w:rsidR="00373590" w:rsidRDefault="00E40520" w:rsidP="00B31FDE">
      <w:pPr>
        <w:ind w:firstLine="708"/>
        <w:jc w:val="both"/>
      </w:pPr>
      <w:r>
        <w:t>Yapılan öğretmen anketi sonucunda okulumuzda demokratik bir ortamın olduğu, ödüllendirmede adil ve tarafsız olunduğu, okul da bir ekip ruhu olduğu ve herkesin bu ekibin bir parçası olduğu, okulumuzda yaratıcı ve yenilikçi düşünceler</w:t>
      </w:r>
      <w:r w:rsidR="00F1199D">
        <w:t>i teşvik edici bir ortam olduğu, okulumuzda öğretmenler odasının yeterli olduğu, öğretmenlerin kendilerini yenilik ve gelişmeleri takip ederek güncelledikleri;</w:t>
      </w:r>
    </w:p>
    <w:p w:rsidR="00F1199D" w:rsidRPr="00373590" w:rsidRDefault="00F1199D" w:rsidP="00B31FDE">
      <w:pPr>
        <w:ind w:firstLine="708"/>
        <w:jc w:val="both"/>
      </w:pPr>
      <w:r>
        <w:t xml:space="preserve">Ancak okuldaki teknik araç ve gereçlerin tam anlamıyla yeterli olmadığı, çalışanlara yönelik sosyal ve kültürel faaliyetlerin kısmen yapıldığı, </w:t>
      </w:r>
      <w:r w:rsidR="007F1D60">
        <w:t xml:space="preserve">okul internet bağlantısının düşük hızda olması, </w:t>
      </w:r>
      <w:r w:rsidR="00951F68">
        <w:t>yeterli fiziki ortamların olmaması gibi sonuç çıkmıştır.</w:t>
      </w:r>
    </w:p>
    <w:p w:rsidR="00373590" w:rsidRDefault="00373590" w:rsidP="00373590">
      <w:pPr>
        <w:pStyle w:val="Balk3"/>
        <w:rPr>
          <w:szCs w:val="24"/>
        </w:rPr>
      </w:pPr>
      <w:r>
        <w:rPr>
          <w:szCs w:val="24"/>
        </w:rPr>
        <w:lastRenderedPageBreak/>
        <w:t>Veli Anketi Sonuçları:</w:t>
      </w:r>
    </w:p>
    <w:p w:rsidR="003D5D27" w:rsidRPr="008547C6" w:rsidRDefault="003D5D27" w:rsidP="00B31FDE">
      <w:pPr>
        <w:pStyle w:val="Balk2"/>
        <w:ind w:firstLine="708"/>
        <w:jc w:val="both"/>
        <w:rPr>
          <w:b w:val="0"/>
          <w:sz w:val="24"/>
          <w:szCs w:val="24"/>
          <w:lang w:val="tr-TR"/>
        </w:rPr>
      </w:pPr>
      <w:r w:rsidRPr="008547C6">
        <w:rPr>
          <w:b w:val="0"/>
          <w:sz w:val="24"/>
          <w:szCs w:val="24"/>
          <w:lang w:val="tr-TR"/>
        </w:rPr>
        <w:t>Yapılan veli anketinde okul çalışanlarıyla rahatlıkla iletişim kurulabildiği, istek ve ihtiyaçlarının dikkate alındığı, okulda güvenli bir ortamın olduğu, derslerin öğretmenlerin yeniliğe açık olarak işlendiği, öğrencinin okulunu sevdiği ve öğretmenleriyle iyi anlaştığı;</w:t>
      </w:r>
    </w:p>
    <w:p w:rsidR="00B31FDE" w:rsidRDefault="003D5D27" w:rsidP="00B31FDE">
      <w:pPr>
        <w:pStyle w:val="Balk2"/>
        <w:ind w:firstLine="708"/>
        <w:jc w:val="both"/>
        <w:rPr>
          <w:b w:val="0"/>
          <w:sz w:val="24"/>
          <w:szCs w:val="24"/>
          <w:lang w:val="tr-TR"/>
        </w:rPr>
      </w:pPr>
      <w:r w:rsidRPr="008547C6">
        <w:rPr>
          <w:b w:val="0"/>
          <w:sz w:val="24"/>
          <w:szCs w:val="24"/>
          <w:lang w:val="tr-TR"/>
        </w:rPr>
        <w:t>Ancak şehir merkezine uzaklıktan dolayı sanatsal ve kültürel etkinliklerin kısıtlı olması, okul binasının fiziki imkanlarının yetersiz olması yapılan anketimizde tespit edilmiştir.</w:t>
      </w:r>
    </w:p>
    <w:p w:rsidR="00EA32DB" w:rsidRPr="00A47F2F" w:rsidRDefault="00B21A33" w:rsidP="00B31FDE">
      <w:pPr>
        <w:pStyle w:val="Balk2"/>
        <w:ind w:firstLine="708"/>
        <w:jc w:val="both"/>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1"/>
      <w:bookmarkEnd w:id="23"/>
    </w:p>
    <w:p w:rsidR="00FC4774" w:rsidRDefault="00B31FDE" w:rsidP="00FC4774">
      <w:pPr>
        <w:pStyle w:val="AralkYok"/>
        <w:spacing w:line="360" w:lineRule="auto"/>
        <w:jc w:val="both"/>
        <w:rPr>
          <w:rFonts w:ascii="Times New Roman" w:hAnsi="Times New Roman"/>
          <w:sz w:val="24"/>
          <w:szCs w:val="24"/>
        </w:rPr>
      </w:pPr>
      <w:bookmarkStart w:id="24" w:name="_Toc416084889"/>
      <w:r>
        <w:rPr>
          <w:rFonts w:ascii="Times New Roman" w:hAnsi="Times New Roman"/>
          <w:sz w:val="24"/>
          <w:szCs w:val="24"/>
        </w:rPr>
        <w:tab/>
      </w:r>
      <w:r w:rsidR="00FC4774"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w:t>
      </w:r>
      <w:r w:rsidR="00FC4774">
        <w:rPr>
          <w:rFonts w:ascii="Times New Roman" w:hAnsi="Times New Roman"/>
          <w:sz w:val="24"/>
          <w:szCs w:val="24"/>
        </w:rPr>
        <w:t xml:space="preserve"> </w:t>
      </w:r>
      <w:r w:rsidR="00FC4774" w:rsidRPr="00C87280">
        <w:rPr>
          <w:rFonts w:ascii="Times New Roman" w:hAnsi="Times New Roman"/>
          <w:sz w:val="24"/>
          <w:szCs w:val="24"/>
        </w:rPr>
        <w:t>İç paydaşlarla çalıştay tekniği ile iki aşamada gerçekleştirilen çalışmalar,</w:t>
      </w:r>
      <w:r w:rsidR="00FC4774">
        <w:rPr>
          <w:rFonts w:ascii="Times New Roman" w:hAnsi="Times New Roman"/>
          <w:sz w:val="24"/>
          <w:szCs w:val="24"/>
        </w:rPr>
        <w:t xml:space="preserve"> </w:t>
      </w:r>
      <w:r w:rsidR="00FC4774" w:rsidRPr="00C87280">
        <w:rPr>
          <w:rFonts w:ascii="Times New Roman" w:hAnsi="Times New Roman"/>
          <w:sz w:val="24"/>
          <w:szCs w:val="24"/>
        </w:rPr>
        <w:t>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sidR="00FC4774">
        <w:rPr>
          <w:rFonts w:ascii="Times New Roman" w:hAnsi="Times New Roman"/>
          <w:sz w:val="24"/>
          <w:szCs w:val="24"/>
        </w:rPr>
        <w:t xml:space="preserve">umuzun </w:t>
      </w:r>
      <w:r w:rsidR="00FC4774" w:rsidRPr="00C87280">
        <w:rPr>
          <w:rFonts w:ascii="Times New Roman" w:hAnsi="Times New Roman"/>
          <w:sz w:val="24"/>
          <w:szCs w:val="24"/>
        </w:rPr>
        <w:t>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w:t>
      </w:r>
      <w:r w:rsidR="00FC4774">
        <w:rPr>
          <w:rFonts w:ascii="Times New Roman" w:hAnsi="Times New Roman"/>
          <w:sz w:val="24"/>
          <w:szCs w:val="24"/>
        </w:rPr>
        <w:t xml:space="preserve"> </w:t>
      </w:r>
      <w:r w:rsidR="00FC4774" w:rsidRPr="00C87280">
        <w:rPr>
          <w:rFonts w:ascii="Times New Roman" w:hAnsi="Times New Roman"/>
          <w:sz w:val="24"/>
          <w:szCs w:val="24"/>
        </w:rPr>
        <w:t>de</w:t>
      </w:r>
      <w:r w:rsidR="00FC4774">
        <w:rPr>
          <w:rFonts w:ascii="Times New Roman" w:hAnsi="Times New Roman"/>
          <w:sz w:val="24"/>
          <w:szCs w:val="24"/>
        </w:rPr>
        <w:t xml:space="preserve"> </w:t>
      </w:r>
      <w:r w:rsidR="00FC4774" w:rsidRPr="00C87280">
        <w:rPr>
          <w:rFonts w:ascii="Times New Roman" w:hAnsi="Times New Roman"/>
          <w:sz w:val="24"/>
          <w:szCs w:val="24"/>
        </w:rPr>
        <w:t xml:space="preserve">; bir yandan analizde yer alan hususların ağırlıklandırılması, diğer yandan Stratejik Planlama Ekibinin bilgi birikimi ve tecrübesi ışığında konuların önem derecesine göre sıralanması yöntemleri uygulanmıştır. </w:t>
      </w:r>
    </w:p>
    <w:p w:rsidR="00A33EEC" w:rsidRDefault="00A33EEC" w:rsidP="00A33EEC">
      <w:pPr>
        <w:pStyle w:val="AralkYok"/>
        <w:spacing w:line="360" w:lineRule="auto"/>
        <w:jc w:val="both"/>
        <w:rPr>
          <w:rFonts w:ascii="Times New Roman" w:hAnsi="Times New Roman"/>
          <w:szCs w:val="24"/>
        </w:rPr>
      </w:pPr>
      <w:r>
        <w:rPr>
          <w:rFonts w:ascii="Times New Roman" w:hAnsi="Times New Roman"/>
          <w:sz w:val="24"/>
          <w:szCs w:val="24"/>
        </w:rPr>
        <w:t xml:space="preserve">          </w:t>
      </w:r>
      <w:r w:rsidR="00FC4774">
        <w:rPr>
          <w:rFonts w:ascii="Times New Roman" w:hAnsi="Times New Roman"/>
          <w:sz w:val="24"/>
          <w:szCs w:val="24"/>
        </w:rPr>
        <w:t xml:space="preserve">  </w:t>
      </w:r>
      <w:r w:rsidR="00FC4774" w:rsidRPr="00C87280">
        <w:rPr>
          <w:rFonts w:ascii="Times New Roman" w:hAnsi="Times New Roman"/>
          <w:sz w:val="24"/>
          <w:szCs w:val="24"/>
        </w:rPr>
        <w:t>Fırsatlar,</w:t>
      </w:r>
      <w:r w:rsidR="00FC4774">
        <w:rPr>
          <w:rFonts w:ascii="Times New Roman" w:hAnsi="Times New Roman"/>
          <w:sz w:val="24"/>
          <w:szCs w:val="24"/>
        </w:rPr>
        <w:t xml:space="preserve"> </w:t>
      </w:r>
      <w:r w:rsidR="00FC4774" w:rsidRPr="00C87280">
        <w:rPr>
          <w:rFonts w:ascii="Times New Roman" w:hAnsi="Times New Roman"/>
          <w:sz w:val="24"/>
          <w:szCs w:val="24"/>
        </w:rPr>
        <w:t>okulumuzun kontrolü dışında gerçekleşen ve okulumuza avantaj sağlaması muhtemel olan etkenler ya da durumlardır.</w:t>
      </w:r>
      <w:r w:rsidR="00FC4774">
        <w:rPr>
          <w:rFonts w:ascii="Times New Roman" w:hAnsi="Times New Roman"/>
          <w:sz w:val="24"/>
          <w:szCs w:val="24"/>
        </w:rPr>
        <w:t xml:space="preserve"> </w:t>
      </w:r>
      <w:r w:rsidR="00FC4774" w:rsidRPr="00C87280">
        <w:rPr>
          <w:rFonts w:ascii="Times New Roman" w:hAnsi="Times New Roman"/>
          <w:sz w:val="24"/>
          <w:szCs w:val="24"/>
        </w:rPr>
        <w:t>Tehditler ise,</w:t>
      </w:r>
      <w:r w:rsidR="00FC4774">
        <w:rPr>
          <w:rFonts w:ascii="Times New Roman" w:hAnsi="Times New Roman"/>
          <w:sz w:val="24"/>
          <w:szCs w:val="24"/>
        </w:rPr>
        <w:t xml:space="preserve"> </w:t>
      </w:r>
      <w:r w:rsidR="00FC4774" w:rsidRPr="00C87280">
        <w:rPr>
          <w:rFonts w:ascii="Times New Roman" w:hAnsi="Times New Roman"/>
          <w:sz w:val="24"/>
          <w:szCs w:val="24"/>
        </w:rPr>
        <w:t xml:space="preserve">okulumuzun kontrolü dışında gerçekleşen, olumsuz etkilerinin engellenmesi veya sınırlandırılması gereken unsurlardır. </w:t>
      </w:r>
      <w:r w:rsidR="00FC4774">
        <w:rPr>
          <w:rFonts w:ascii="Times New Roman" w:hAnsi="Times New Roman"/>
          <w:szCs w:val="24"/>
        </w:rPr>
        <w:t xml:space="preserve"> </w:t>
      </w:r>
    </w:p>
    <w:p w:rsidR="00FC4774" w:rsidRPr="00D64618" w:rsidRDefault="00A33EEC" w:rsidP="00A33EEC">
      <w:pPr>
        <w:pStyle w:val="AralkYok"/>
        <w:spacing w:line="360" w:lineRule="auto"/>
        <w:jc w:val="both"/>
        <w:rPr>
          <w:rFonts w:ascii="Times New Roman" w:hAnsi="Times New Roman"/>
          <w:sz w:val="24"/>
          <w:szCs w:val="24"/>
        </w:rPr>
      </w:pPr>
      <w:r>
        <w:rPr>
          <w:rFonts w:ascii="Times New Roman" w:hAnsi="Times New Roman"/>
          <w:szCs w:val="24"/>
        </w:rPr>
        <w:tab/>
      </w:r>
      <w:r w:rsidR="00FC4774" w:rsidRPr="00D64618">
        <w:rPr>
          <w:rFonts w:ascii="Times New Roman" w:hAnsi="Times New Roman"/>
          <w:sz w:val="24"/>
          <w:szCs w:val="24"/>
        </w:rPr>
        <w:t xml:space="preserve"> 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C4774" w:rsidRPr="00C87280" w:rsidRDefault="00FC4774" w:rsidP="00FC4774">
      <w:pPr>
        <w:pStyle w:val="AralkYok"/>
        <w:spacing w:line="360" w:lineRule="auto"/>
        <w:jc w:val="both"/>
        <w:rPr>
          <w:rFonts w:ascii="Times New Roman" w:hAnsi="Times New Roman"/>
          <w:sz w:val="24"/>
          <w:szCs w:val="24"/>
        </w:rPr>
      </w:pPr>
      <w:r>
        <w:rPr>
          <w:rFonts w:ascii="Times New Roman" w:hAnsi="Times New Roman"/>
          <w:sz w:val="24"/>
          <w:szCs w:val="24"/>
        </w:rPr>
        <w:t xml:space="preserve"> </w:t>
      </w:r>
    </w:p>
    <w:p w:rsidR="009029FB" w:rsidRPr="00A33EEC" w:rsidRDefault="008E01DD" w:rsidP="00A33EEC">
      <w:pPr>
        <w:pStyle w:val="Balk3"/>
        <w:rPr>
          <w:lang w:val="tr-TR"/>
        </w:rPr>
      </w:pPr>
      <w:r>
        <w:t>İçsel Faktörler</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206"/>
      </w:tblGrid>
      <w:tr w:rsidR="00284611" w:rsidRPr="00D41148" w:rsidTr="00B31FDE">
        <w:tc>
          <w:tcPr>
            <w:tcW w:w="2518" w:type="dxa"/>
            <w:shd w:val="clear" w:color="auto" w:fill="auto"/>
            <w:vAlign w:val="center"/>
          </w:tcPr>
          <w:p w:rsidR="00284611" w:rsidRPr="00B31FDE" w:rsidRDefault="00284611" w:rsidP="00B31FDE">
            <w:pPr>
              <w:spacing w:after="0"/>
              <w:jc w:val="center"/>
              <w:rPr>
                <w:rFonts w:ascii="Times New Roman" w:hAnsi="Times New Roman"/>
                <w:sz w:val="20"/>
                <w:szCs w:val="20"/>
              </w:rPr>
            </w:pPr>
            <w:r w:rsidRPr="00B31FDE">
              <w:rPr>
                <w:rFonts w:ascii="Times New Roman" w:hAnsi="Times New Roman"/>
                <w:sz w:val="20"/>
                <w:szCs w:val="20"/>
              </w:rPr>
              <w:t>Öğrenciler</w:t>
            </w:r>
          </w:p>
        </w:tc>
        <w:tc>
          <w:tcPr>
            <w:tcW w:w="10206" w:type="dxa"/>
            <w:shd w:val="clear" w:color="auto" w:fill="auto"/>
          </w:tcPr>
          <w:p w:rsidR="00284611" w:rsidRPr="00B31FDE" w:rsidRDefault="00AB541E" w:rsidP="00AB541E">
            <w:pPr>
              <w:spacing w:after="0"/>
              <w:jc w:val="both"/>
              <w:rPr>
                <w:rFonts w:ascii="Times New Roman" w:hAnsi="Times New Roman"/>
                <w:sz w:val="20"/>
                <w:szCs w:val="20"/>
              </w:rPr>
            </w:pPr>
            <w:r w:rsidRPr="00B31FDE">
              <w:rPr>
                <w:rFonts w:ascii="Times New Roman" w:hAnsi="Times New Roman"/>
                <w:sz w:val="20"/>
                <w:szCs w:val="20"/>
              </w:rPr>
              <w:t>Öğrencilerin Okul yönetici ve öğretmenleriyle ihtiyaç duyduğunda onlara ulaşabilmesi</w:t>
            </w:r>
            <w:r w:rsidR="00DD18D4" w:rsidRPr="00B31FDE">
              <w:rPr>
                <w:rFonts w:ascii="Times New Roman" w:hAnsi="Times New Roman"/>
                <w:sz w:val="20"/>
                <w:szCs w:val="20"/>
              </w:rPr>
              <w:t>.</w:t>
            </w:r>
          </w:p>
          <w:p w:rsidR="00DD18D4" w:rsidRPr="00B31FDE" w:rsidRDefault="00DD18D4" w:rsidP="00AB541E">
            <w:pPr>
              <w:spacing w:after="0"/>
              <w:jc w:val="both"/>
              <w:rPr>
                <w:rFonts w:ascii="Times New Roman" w:hAnsi="Times New Roman"/>
                <w:sz w:val="20"/>
                <w:szCs w:val="20"/>
              </w:rPr>
            </w:pPr>
            <w:r w:rsidRPr="00B31FDE">
              <w:rPr>
                <w:rFonts w:ascii="Times New Roman" w:hAnsi="Times New Roman"/>
                <w:sz w:val="20"/>
                <w:szCs w:val="20"/>
              </w:rPr>
              <w:t>Öğrenci sınıf mevcutlarının 30 ‘un altında olması.</w:t>
            </w:r>
          </w:p>
          <w:p w:rsidR="00DD18D4" w:rsidRPr="00B31FDE" w:rsidRDefault="00FC4774" w:rsidP="00B31FDE">
            <w:pPr>
              <w:spacing w:after="0"/>
              <w:jc w:val="both"/>
              <w:rPr>
                <w:rFonts w:ascii="Times New Roman" w:hAnsi="Times New Roman"/>
                <w:sz w:val="20"/>
                <w:szCs w:val="20"/>
              </w:rPr>
            </w:pPr>
            <w:r w:rsidRPr="00B31FDE">
              <w:rPr>
                <w:rFonts w:ascii="Times New Roman" w:hAnsi="Times New Roman"/>
                <w:sz w:val="20"/>
                <w:szCs w:val="20"/>
              </w:rPr>
              <w:t>Öğrencilerin birbirleri ile sosyal bağlarının  kuvvetli olması.</w:t>
            </w:r>
          </w:p>
        </w:tc>
      </w:tr>
      <w:tr w:rsidR="00284611" w:rsidRPr="00D41148" w:rsidTr="00B31FDE">
        <w:tc>
          <w:tcPr>
            <w:tcW w:w="2518" w:type="dxa"/>
            <w:shd w:val="clear" w:color="auto" w:fill="auto"/>
            <w:vAlign w:val="center"/>
          </w:tcPr>
          <w:p w:rsidR="00284611" w:rsidRPr="00B31FDE" w:rsidRDefault="00284611" w:rsidP="00B31FDE">
            <w:pPr>
              <w:spacing w:after="0"/>
              <w:jc w:val="center"/>
              <w:rPr>
                <w:rFonts w:ascii="Times New Roman" w:hAnsi="Times New Roman"/>
                <w:sz w:val="20"/>
                <w:szCs w:val="20"/>
              </w:rPr>
            </w:pPr>
            <w:r w:rsidRPr="00B31FDE">
              <w:rPr>
                <w:rFonts w:ascii="Times New Roman" w:hAnsi="Times New Roman"/>
                <w:sz w:val="20"/>
                <w:szCs w:val="20"/>
              </w:rPr>
              <w:t>Çalışanlar</w:t>
            </w:r>
          </w:p>
        </w:tc>
        <w:tc>
          <w:tcPr>
            <w:tcW w:w="10206" w:type="dxa"/>
            <w:shd w:val="clear" w:color="auto" w:fill="auto"/>
          </w:tcPr>
          <w:p w:rsidR="00106D21" w:rsidRPr="00B31FDE" w:rsidRDefault="00106D21" w:rsidP="00B31FDE">
            <w:pPr>
              <w:pStyle w:val="AralkYok"/>
              <w:jc w:val="both"/>
              <w:rPr>
                <w:rFonts w:ascii="Times New Roman" w:hAnsi="Times New Roman"/>
                <w:sz w:val="20"/>
                <w:szCs w:val="20"/>
              </w:rPr>
            </w:pPr>
            <w:r w:rsidRPr="00B31FDE">
              <w:rPr>
                <w:rFonts w:ascii="Times New Roman" w:hAnsi="Times New Roman"/>
                <w:sz w:val="20"/>
                <w:szCs w:val="20"/>
              </w:rPr>
              <w:t>Liderlik davranışlarını sergileyebilen yönetici ve çalışanların bulunması</w:t>
            </w:r>
          </w:p>
          <w:p w:rsidR="00106D21" w:rsidRPr="00B31FDE" w:rsidRDefault="00106D21" w:rsidP="00B31FDE">
            <w:pPr>
              <w:pStyle w:val="AralkYok"/>
              <w:jc w:val="both"/>
              <w:rPr>
                <w:rFonts w:ascii="Times New Roman" w:hAnsi="Times New Roman"/>
                <w:sz w:val="20"/>
                <w:szCs w:val="20"/>
              </w:rPr>
            </w:pPr>
            <w:r w:rsidRPr="00B31FDE">
              <w:rPr>
                <w:rFonts w:ascii="Times New Roman" w:hAnsi="Times New Roman"/>
                <w:sz w:val="20"/>
                <w:szCs w:val="20"/>
              </w:rPr>
              <w:lastRenderedPageBreak/>
              <w:t>Öğretmen yönetici iş birliğinin güçlü olması</w:t>
            </w:r>
          </w:p>
          <w:p w:rsidR="00106D21" w:rsidRPr="00B31FDE" w:rsidRDefault="00106D21" w:rsidP="00B31FDE">
            <w:pPr>
              <w:pStyle w:val="AralkYok"/>
              <w:jc w:val="both"/>
              <w:rPr>
                <w:rFonts w:ascii="Times New Roman" w:hAnsi="Times New Roman"/>
                <w:sz w:val="20"/>
                <w:szCs w:val="20"/>
              </w:rPr>
            </w:pPr>
            <w:r w:rsidRPr="00B31FDE">
              <w:rPr>
                <w:rFonts w:ascii="Times New Roman" w:hAnsi="Times New Roman"/>
                <w:sz w:val="20"/>
                <w:szCs w:val="20"/>
              </w:rPr>
              <w:t>Genç öğretmen kadrosunun olması</w:t>
            </w:r>
          </w:p>
          <w:p w:rsidR="00106D21" w:rsidRPr="00B31FDE" w:rsidRDefault="00106D21" w:rsidP="00B31FDE">
            <w:pPr>
              <w:pStyle w:val="AralkYok"/>
              <w:jc w:val="both"/>
              <w:rPr>
                <w:rFonts w:ascii="Times New Roman" w:hAnsi="Times New Roman"/>
                <w:sz w:val="20"/>
                <w:szCs w:val="20"/>
              </w:rPr>
            </w:pPr>
            <w:r w:rsidRPr="00B31FDE">
              <w:rPr>
                <w:rFonts w:ascii="Times New Roman" w:hAnsi="Times New Roman"/>
                <w:sz w:val="20"/>
                <w:szCs w:val="20"/>
              </w:rPr>
              <w:t>Kendini geliştiren gelişime açık ve teknolojiyi kullanan öğretmenlerin olması</w:t>
            </w:r>
          </w:p>
          <w:p w:rsidR="00B31FDE" w:rsidRDefault="00106D21" w:rsidP="00B31FDE">
            <w:pPr>
              <w:tabs>
                <w:tab w:val="left" w:pos="2700"/>
              </w:tabs>
              <w:spacing w:after="0" w:line="240" w:lineRule="auto"/>
              <w:ind w:right="-108"/>
              <w:rPr>
                <w:rFonts w:ascii="Times New Roman" w:eastAsia="Arial Unicode MS" w:hAnsi="Times New Roman"/>
                <w:sz w:val="20"/>
                <w:szCs w:val="20"/>
              </w:rPr>
            </w:pPr>
            <w:r w:rsidRPr="00B31FDE">
              <w:rPr>
                <w:rFonts w:ascii="Times New Roman" w:eastAsia="Arial Unicode MS" w:hAnsi="Times New Roman"/>
                <w:sz w:val="20"/>
                <w:szCs w:val="20"/>
              </w:rPr>
              <w:t>Öğretmenlerin yeterli mesleki deneyime sahip olması</w:t>
            </w:r>
          </w:p>
          <w:p w:rsidR="00106D21" w:rsidRPr="00B31FDE" w:rsidRDefault="00106D21" w:rsidP="00B31FDE">
            <w:pPr>
              <w:tabs>
                <w:tab w:val="left" w:pos="2700"/>
              </w:tabs>
              <w:spacing w:after="0" w:line="240" w:lineRule="auto"/>
              <w:ind w:right="-108"/>
              <w:rPr>
                <w:rFonts w:ascii="Times New Roman" w:eastAsia="Arial Unicode MS" w:hAnsi="Times New Roman"/>
                <w:sz w:val="20"/>
                <w:szCs w:val="20"/>
              </w:rPr>
            </w:pPr>
            <w:r w:rsidRPr="00B31FDE">
              <w:rPr>
                <w:rFonts w:ascii="Times New Roman" w:eastAsia="Arial Unicode MS" w:hAnsi="Times New Roman"/>
                <w:sz w:val="20"/>
                <w:szCs w:val="20"/>
              </w:rPr>
              <w:t>Öğretmenlerin ders dışında eğitim faaliyetlerinde bulunması</w:t>
            </w:r>
          </w:p>
          <w:p w:rsidR="00B31FDE" w:rsidRDefault="00880F1C" w:rsidP="00B31FDE">
            <w:pPr>
              <w:spacing w:after="0" w:line="240" w:lineRule="auto"/>
              <w:jc w:val="both"/>
              <w:rPr>
                <w:rFonts w:ascii="Times New Roman" w:eastAsia="Arial Unicode MS" w:hAnsi="Times New Roman"/>
                <w:sz w:val="20"/>
                <w:szCs w:val="20"/>
              </w:rPr>
            </w:pPr>
            <w:r w:rsidRPr="00B31FDE">
              <w:rPr>
                <w:rFonts w:ascii="Times New Roman" w:eastAsia="Arial Unicode MS" w:hAnsi="Times New Roman"/>
                <w:sz w:val="20"/>
                <w:szCs w:val="20"/>
              </w:rPr>
              <w:t>Personelimizin teknolojiyi kullanma doğrultusunda yeterli bilgiye sahip olması</w:t>
            </w:r>
          </w:p>
          <w:p w:rsidR="007322E0" w:rsidRPr="00B31FDE" w:rsidRDefault="007322E0" w:rsidP="00B31FDE">
            <w:pPr>
              <w:spacing w:after="0" w:line="240" w:lineRule="auto"/>
              <w:jc w:val="both"/>
              <w:rPr>
                <w:rFonts w:ascii="Times New Roman" w:eastAsia="Arial Unicode MS" w:hAnsi="Times New Roman"/>
                <w:sz w:val="20"/>
                <w:szCs w:val="20"/>
              </w:rPr>
            </w:pPr>
            <w:r w:rsidRPr="00B31FDE">
              <w:rPr>
                <w:rFonts w:ascii="Times New Roman" w:eastAsia="Arial Unicode MS" w:hAnsi="Times New Roman"/>
                <w:sz w:val="20"/>
                <w:szCs w:val="20"/>
              </w:rPr>
              <w:t>Temizlik ve güvenlik personellerinin olması.</w:t>
            </w:r>
          </w:p>
        </w:tc>
      </w:tr>
      <w:tr w:rsidR="00284611" w:rsidRPr="00D41148" w:rsidTr="00B31FDE">
        <w:tc>
          <w:tcPr>
            <w:tcW w:w="2518" w:type="dxa"/>
            <w:shd w:val="clear" w:color="auto" w:fill="auto"/>
            <w:vAlign w:val="center"/>
          </w:tcPr>
          <w:p w:rsidR="00284611" w:rsidRPr="00B31FDE" w:rsidRDefault="00284611" w:rsidP="00B31FDE">
            <w:pPr>
              <w:spacing w:after="0"/>
              <w:jc w:val="center"/>
              <w:rPr>
                <w:rFonts w:ascii="Times New Roman" w:hAnsi="Times New Roman"/>
                <w:sz w:val="20"/>
                <w:szCs w:val="20"/>
              </w:rPr>
            </w:pPr>
            <w:r w:rsidRPr="00B31FDE">
              <w:rPr>
                <w:rFonts w:ascii="Times New Roman" w:hAnsi="Times New Roman"/>
                <w:sz w:val="20"/>
                <w:szCs w:val="20"/>
              </w:rPr>
              <w:lastRenderedPageBreak/>
              <w:t>Veliler</w:t>
            </w:r>
          </w:p>
        </w:tc>
        <w:tc>
          <w:tcPr>
            <w:tcW w:w="10206" w:type="dxa"/>
            <w:shd w:val="clear" w:color="auto" w:fill="auto"/>
          </w:tcPr>
          <w:p w:rsidR="00106D21" w:rsidRPr="00B31FDE" w:rsidRDefault="00106D21" w:rsidP="00106D21">
            <w:pPr>
              <w:pStyle w:val="AralkYok"/>
              <w:jc w:val="both"/>
              <w:rPr>
                <w:rFonts w:ascii="Times New Roman" w:hAnsi="Times New Roman"/>
                <w:sz w:val="20"/>
                <w:szCs w:val="20"/>
              </w:rPr>
            </w:pPr>
            <w:r w:rsidRPr="00B31FDE">
              <w:rPr>
                <w:rFonts w:ascii="Times New Roman" w:hAnsi="Times New Roman"/>
                <w:sz w:val="20"/>
                <w:szCs w:val="20"/>
              </w:rPr>
              <w:t>Okul Aile Birliğinin iş birliğine açık olması</w:t>
            </w:r>
          </w:p>
          <w:p w:rsidR="00106D21" w:rsidRPr="00B31FDE" w:rsidRDefault="00106D21" w:rsidP="00880F1C">
            <w:pPr>
              <w:pStyle w:val="AralkYok"/>
              <w:jc w:val="both"/>
              <w:rPr>
                <w:rFonts w:ascii="Times New Roman" w:hAnsi="Times New Roman"/>
                <w:bCs/>
                <w:sz w:val="20"/>
                <w:szCs w:val="20"/>
              </w:rPr>
            </w:pPr>
            <w:r w:rsidRPr="00B31FDE">
              <w:rPr>
                <w:rFonts w:ascii="Times New Roman" w:hAnsi="Times New Roman"/>
                <w:bCs/>
                <w:sz w:val="20"/>
                <w:szCs w:val="20"/>
              </w:rPr>
              <w:t xml:space="preserve">Velilerin </w:t>
            </w:r>
            <w:r w:rsidRPr="00B31FDE">
              <w:rPr>
                <w:rFonts w:ascii="Times New Roman" w:hAnsi="Times New Roman"/>
                <w:sz w:val="20"/>
                <w:szCs w:val="20"/>
              </w:rPr>
              <w:t>Öğrencilerin Okul yönetici ve öğretmenleriyle ihtiyaç duyduğunda onlara ulaşabilmesi.</w:t>
            </w:r>
          </w:p>
          <w:p w:rsidR="00284611" w:rsidRPr="00B31FDE" w:rsidRDefault="00F547D0" w:rsidP="00880F1C">
            <w:pPr>
              <w:pStyle w:val="AralkYok"/>
              <w:jc w:val="both"/>
              <w:rPr>
                <w:rFonts w:ascii="Times New Roman" w:hAnsi="Times New Roman"/>
                <w:bCs/>
                <w:sz w:val="20"/>
                <w:szCs w:val="20"/>
              </w:rPr>
            </w:pPr>
            <w:r w:rsidRPr="00B31FDE">
              <w:rPr>
                <w:rFonts w:ascii="Times New Roman" w:hAnsi="Times New Roman"/>
                <w:bCs/>
                <w:sz w:val="20"/>
                <w:szCs w:val="20"/>
              </w:rPr>
              <w:t>Bazı v</w:t>
            </w:r>
            <w:r w:rsidR="00880F1C" w:rsidRPr="00B31FDE">
              <w:rPr>
                <w:rFonts w:ascii="Times New Roman" w:hAnsi="Times New Roman"/>
                <w:bCs/>
                <w:sz w:val="20"/>
                <w:szCs w:val="20"/>
              </w:rPr>
              <w:t>eli</w:t>
            </w:r>
            <w:r w:rsidRPr="00B31FDE">
              <w:rPr>
                <w:rFonts w:ascii="Times New Roman" w:hAnsi="Times New Roman"/>
                <w:bCs/>
                <w:sz w:val="20"/>
                <w:szCs w:val="20"/>
              </w:rPr>
              <w:t>lerin okula ilgisin fazla olması ve</w:t>
            </w:r>
            <w:r w:rsidR="00880F1C" w:rsidRPr="00B31FDE">
              <w:rPr>
                <w:rFonts w:ascii="Times New Roman" w:hAnsi="Times New Roman"/>
                <w:bCs/>
                <w:sz w:val="20"/>
                <w:szCs w:val="20"/>
              </w:rPr>
              <w:t xml:space="preserve"> iletişiminin güçlü olması</w:t>
            </w:r>
            <w:r w:rsidRPr="00B31FDE">
              <w:rPr>
                <w:rFonts w:ascii="Times New Roman" w:hAnsi="Times New Roman"/>
                <w:bCs/>
                <w:sz w:val="20"/>
                <w:szCs w:val="20"/>
              </w:rPr>
              <w:t>.</w:t>
            </w:r>
          </w:p>
        </w:tc>
      </w:tr>
      <w:tr w:rsidR="00284611" w:rsidRPr="00D41148" w:rsidTr="00B31FDE">
        <w:tc>
          <w:tcPr>
            <w:tcW w:w="2518" w:type="dxa"/>
            <w:shd w:val="clear" w:color="auto" w:fill="auto"/>
            <w:vAlign w:val="center"/>
          </w:tcPr>
          <w:p w:rsidR="00284611" w:rsidRPr="00B31FDE" w:rsidRDefault="00284611" w:rsidP="00B31FDE">
            <w:pPr>
              <w:spacing w:after="0"/>
              <w:jc w:val="center"/>
              <w:rPr>
                <w:rFonts w:ascii="Times New Roman" w:hAnsi="Times New Roman"/>
                <w:sz w:val="20"/>
                <w:szCs w:val="20"/>
              </w:rPr>
            </w:pPr>
            <w:r w:rsidRPr="00B31FDE">
              <w:rPr>
                <w:rFonts w:ascii="Times New Roman" w:hAnsi="Times New Roman"/>
                <w:sz w:val="20"/>
                <w:szCs w:val="20"/>
              </w:rPr>
              <w:t>Bina ve Yerleşke</w:t>
            </w:r>
          </w:p>
        </w:tc>
        <w:tc>
          <w:tcPr>
            <w:tcW w:w="10206" w:type="dxa"/>
            <w:shd w:val="clear" w:color="auto" w:fill="auto"/>
          </w:tcPr>
          <w:p w:rsidR="00524A4A" w:rsidRPr="00B31FDE" w:rsidRDefault="00524A4A" w:rsidP="00B31FDE">
            <w:pPr>
              <w:tabs>
                <w:tab w:val="left" w:pos="2700"/>
              </w:tabs>
              <w:spacing w:after="0" w:line="240" w:lineRule="auto"/>
              <w:ind w:right="-108"/>
              <w:rPr>
                <w:rFonts w:ascii="Times New Roman" w:eastAsia="Arial Unicode MS" w:hAnsi="Times New Roman"/>
                <w:sz w:val="20"/>
                <w:szCs w:val="20"/>
              </w:rPr>
            </w:pPr>
            <w:r w:rsidRPr="00B31FDE">
              <w:rPr>
                <w:rFonts w:ascii="Times New Roman" w:eastAsia="Arial Unicode MS" w:hAnsi="Times New Roman"/>
                <w:sz w:val="20"/>
                <w:szCs w:val="20"/>
              </w:rPr>
              <w:t>Çok amaçlı spor sahamızın olması</w:t>
            </w:r>
          </w:p>
          <w:p w:rsidR="00524A4A" w:rsidRPr="00B31FDE" w:rsidRDefault="00524A4A" w:rsidP="00B31FDE">
            <w:pPr>
              <w:tabs>
                <w:tab w:val="left" w:pos="2700"/>
              </w:tabs>
              <w:spacing w:after="0" w:line="240" w:lineRule="auto"/>
              <w:ind w:right="-108"/>
              <w:rPr>
                <w:rFonts w:ascii="Times New Roman" w:eastAsia="Arial Unicode MS" w:hAnsi="Times New Roman"/>
                <w:sz w:val="20"/>
                <w:szCs w:val="20"/>
              </w:rPr>
            </w:pPr>
            <w:r w:rsidRPr="00B31FDE">
              <w:rPr>
                <w:rFonts w:ascii="Times New Roman" w:eastAsia="Arial Unicode MS" w:hAnsi="Times New Roman"/>
                <w:sz w:val="20"/>
                <w:szCs w:val="20"/>
              </w:rPr>
              <w:t>Okulun merkezi konumda ve ulaşımı kolay olması .</w:t>
            </w:r>
          </w:p>
          <w:p w:rsidR="00284611" w:rsidRPr="00B31FDE" w:rsidRDefault="007322E0" w:rsidP="00B31FDE">
            <w:pPr>
              <w:tabs>
                <w:tab w:val="left" w:pos="2700"/>
              </w:tabs>
              <w:spacing w:after="0" w:line="240" w:lineRule="auto"/>
              <w:ind w:right="-108"/>
              <w:rPr>
                <w:rFonts w:ascii="Times New Roman" w:eastAsia="Arial Unicode MS" w:hAnsi="Times New Roman"/>
                <w:sz w:val="20"/>
                <w:szCs w:val="20"/>
              </w:rPr>
            </w:pPr>
            <w:r w:rsidRPr="00B31FDE">
              <w:rPr>
                <w:rFonts w:ascii="Times New Roman" w:hAnsi="Times New Roman"/>
                <w:sz w:val="20"/>
                <w:szCs w:val="20"/>
              </w:rPr>
              <w:t>Okulun bahçesinin büyük, düzenli ve çok ağaçlı olması</w:t>
            </w:r>
          </w:p>
        </w:tc>
      </w:tr>
      <w:tr w:rsidR="00284611" w:rsidRPr="00D41148" w:rsidTr="00B31FDE">
        <w:tc>
          <w:tcPr>
            <w:tcW w:w="2518" w:type="dxa"/>
            <w:shd w:val="clear" w:color="auto" w:fill="auto"/>
            <w:vAlign w:val="center"/>
          </w:tcPr>
          <w:p w:rsidR="00284611" w:rsidRPr="00B31FDE" w:rsidRDefault="00284611" w:rsidP="00B31FDE">
            <w:pPr>
              <w:spacing w:after="0"/>
              <w:jc w:val="center"/>
              <w:rPr>
                <w:rFonts w:ascii="Times New Roman" w:hAnsi="Times New Roman"/>
                <w:sz w:val="20"/>
                <w:szCs w:val="20"/>
              </w:rPr>
            </w:pPr>
            <w:r w:rsidRPr="00B31FDE">
              <w:rPr>
                <w:rFonts w:ascii="Times New Roman" w:hAnsi="Times New Roman"/>
                <w:sz w:val="20"/>
                <w:szCs w:val="20"/>
              </w:rPr>
              <w:t>Donanım</w:t>
            </w:r>
          </w:p>
        </w:tc>
        <w:tc>
          <w:tcPr>
            <w:tcW w:w="10206" w:type="dxa"/>
            <w:shd w:val="clear" w:color="auto" w:fill="auto"/>
          </w:tcPr>
          <w:p w:rsidR="00284611" w:rsidRPr="00B31FDE" w:rsidRDefault="00E67C66" w:rsidP="00B31FDE">
            <w:pPr>
              <w:spacing w:after="0" w:line="240" w:lineRule="auto"/>
              <w:jc w:val="both"/>
              <w:rPr>
                <w:rFonts w:ascii="Times New Roman" w:eastAsia="Arial Unicode MS" w:hAnsi="Times New Roman"/>
                <w:sz w:val="20"/>
                <w:szCs w:val="20"/>
              </w:rPr>
            </w:pPr>
            <w:r w:rsidRPr="00B31FDE">
              <w:rPr>
                <w:rFonts w:ascii="Times New Roman" w:eastAsia="Arial Unicode MS" w:hAnsi="Times New Roman"/>
                <w:sz w:val="20"/>
                <w:szCs w:val="20"/>
              </w:rPr>
              <w:t>Öğretmenlerin erişimine uygun internet, bilgisayar, projeksiyon ve fotokopi makinesi gibi teknolojik cihazların bulunup aktif olarak kullanılması</w:t>
            </w:r>
            <w:r w:rsidR="00524A4A" w:rsidRPr="00B31FDE">
              <w:rPr>
                <w:rFonts w:ascii="Times New Roman" w:eastAsia="Arial Unicode MS" w:hAnsi="Times New Roman"/>
                <w:sz w:val="20"/>
                <w:szCs w:val="20"/>
              </w:rPr>
              <w:t>.</w:t>
            </w:r>
          </w:p>
          <w:p w:rsidR="00524A4A" w:rsidRPr="00B31FDE" w:rsidRDefault="00524A4A" w:rsidP="00B31FDE">
            <w:pPr>
              <w:spacing w:after="0" w:line="240" w:lineRule="auto"/>
              <w:jc w:val="both"/>
              <w:rPr>
                <w:rFonts w:ascii="Times New Roman" w:eastAsia="Arial Unicode MS" w:hAnsi="Times New Roman"/>
                <w:sz w:val="20"/>
                <w:szCs w:val="20"/>
              </w:rPr>
            </w:pPr>
            <w:r w:rsidRPr="00B31FDE">
              <w:rPr>
                <w:rFonts w:ascii="Times New Roman" w:eastAsia="Arial Unicode MS" w:hAnsi="Times New Roman"/>
                <w:sz w:val="20"/>
                <w:szCs w:val="20"/>
              </w:rPr>
              <w:t>Dersliklerde ve öğretmenler odasında etkileşimli tahtaların bulunması.</w:t>
            </w:r>
          </w:p>
        </w:tc>
      </w:tr>
      <w:tr w:rsidR="00284611" w:rsidRPr="00D41148" w:rsidTr="00B31FDE">
        <w:tc>
          <w:tcPr>
            <w:tcW w:w="2518" w:type="dxa"/>
            <w:shd w:val="clear" w:color="auto" w:fill="auto"/>
            <w:vAlign w:val="center"/>
          </w:tcPr>
          <w:p w:rsidR="00284611" w:rsidRPr="00B31FDE" w:rsidRDefault="00284611" w:rsidP="00B31FDE">
            <w:pPr>
              <w:spacing w:after="0"/>
              <w:jc w:val="center"/>
              <w:rPr>
                <w:rFonts w:ascii="Times New Roman" w:hAnsi="Times New Roman"/>
                <w:sz w:val="20"/>
                <w:szCs w:val="20"/>
              </w:rPr>
            </w:pPr>
            <w:r w:rsidRPr="00B31FDE">
              <w:rPr>
                <w:rFonts w:ascii="Times New Roman" w:hAnsi="Times New Roman"/>
                <w:sz w:val="20"/>
                <w:szCs w:val="20"/>
              </w:rPr>
              <w:t>Bütçe</w:t>
            </w:r>
          </w:p>
        </w:tc>
        <w:tc>
          <w:tcPr>
            <w:tcW w:w="10206" w:type="dxa"/>
            <w:shd w:val="clear" w:color="auto" w:fill="auto"/>
          </w:tcPr>
          <w:p w:rsidR="00284611" w:rsidRPr="00B31FDE" w:rsidRDefault="00E67C66" w:rsidP="00B31FDE">
            <w:pPr>
              <w:spacing w:after="0" w:line="240" w:lineRule="auto"/>
              <w:jc w:val="both"/>
              <w:rPr>
                <w:rFonts w:ascii="Times New Roman" w:hAnsi="Times New Roman"/>
                <w:sz w:val="20"/>
                <w:szCs w:val="20"/>
              </w:rPr>
            </w:pPr>
            <w:r w:rsidRPr="00B31FDE">
              <w:rPr>
                <w:rFonts w:ascii="Times New Roman" w:hAnsi="Times New Roman"/>
                <w:sz w:val="20"/>
                <w:szCs w:val="20"/>
              </w:rPr>
              <w:t>Okul aile birliği kararıyla bütçe planlaması yapılmaktadır.</w:t>
            </w:r>
          </w:p>
        </w:tc>
      </w:tr>
      <w:tr w:rsidR="00284611" w:rsidRPr="00D41148" w:rsidTr="00B31FDE">
        <w:tc>
          <w:tcPr>
            <w:tcW w:w="2518" w:type="dxa"/>
            <w:shd w:val="clear" w:color="auto" w:fill="auto"/>
            <w:vAlign w:val="center"/>
          </w:tcPr>
          <w:p w:rsidR="00284611" w:rsidRPr="00B31FDE" w:rsidRDefault="00284611" w:rsidP="00B31FDE">
            <w:pPr>
              <w:spacing w:after="0"/>
              <w:jc w:val="center"/>
              <w:rPr>
                <w:rFonts w:ascii="Times New Roman" w:hAnsi="Times New Roman"/>
                <w:sz w:val="20"/>
                <w:szCs w:val="20"/>
              </w:rPr>
            </w:pPr>
            <w:r w:rsidRPr="00B31FDE">
              <w:rPr>
                <w:rFonts w:ascii="Times New Roman" w:hAnsi="Times New Roman"/>
                <w:sz w:val="20"/>
                <w:szCs w:val="20"/>
              </w:rPr>
              <w:t>Yönetim</w:t>
            </w:r>
            <w:r w:rsidR="009F4287" w:rsidRPr="00B31FDE">
              <w:rPr>
                <w:rFonts w:ascii="Times New Roman" w:hAnsi="Times New Roman"/>
                <w:sz w:val="20"/>
                <w:szCs w:val="20"/>
              </w:rPr>
              <w:t xml:space="preserve"> Süreçleri</w:t>
            </w:r>
          </w:p>
        </w:tc>
        <w:tc>
          <w:tcPr>
            <w:tcW w:w="10206" w:type="dxa"/>
            <w:shd w:val="clear" w:color="auto" w:fill="auto"/>
          </w:tcPr>
          <w:p w:rsidR="00284611" w:rsidRPr="00B31FDE" w:rsidRDefault="00E67C66" w:rsidP="00B31FDE">
            <w:pPr>
              <w:spacing w:after="0" w:line="240" w:lineRule="auto"/>
              <w:jc w:val="both"/>
              <w:rPr>
                <w:rFonts w:ascii="Times New Roman" w:eastAsia="Arial Unicode MS" w:hAnsi="Times New Roman"/>
                <w:sz w:val="20"/>
                <w:szCs w:val="20"/>
              </w:rPr>
            </w:pPr>
            <w:r w:rsidRPr="00B31FDE">
              <w:rPr>
                <w:rFonts w:ascii="Times New Roman" w:eastAsia="Arial Unicode MS" w:hAnsi="Times New Roman"/>
                <w:sz w:val="20"/>
                <w:szCs w:val="20"/>
              </w:rPr>
              <w:t>Okulda yapılan faaliyetlerde görev dağılımının eşit şekilde yapılması</w:t>
            </w:r>
            <w:r w:rsidR="00524A4A" w:rsidRPr="00B31FDE">
              <w:rPr>
                <w:rFonts w:ascii="Times New Roman" w:eastAsia="Arial Unicode MS" w:hAnsi="Times New Roman"/>
                <w:sz w:val="20"/>
                <w:szCs w:val="20"/>
              </w:rPr>
              <w:t>.</w:t>
            </w:r>
          </w:p>
          <w:p w:rsidR="00524A4A" w:rsidRPr="00B31FDE" w:rsidRDefault="00524A4A" w:rsidP="00B31FDE">
            <w:pPr>
              <w:spacing w:after="0" w:line="240" w:lineRule="auto"/>
              <w:jc w:val="both"/>
              <w:rPr>
                <w:rFonts w:ascii="Times New Roman" w:hAnsi="Times New Roman"/>
                <w:sz w:val="20"/>
                <w:szCs w:val="20"/>
              </w:rPr>
            </w:pPr>
            <w:r w:rsidRPr="00B31FDE">
              <w:rPr>
                <w:rFonts w:ascii="Times New Roman" w:hAnsi="Times New Roman"/>
                <w:sz w:val="20"/>
                <w:szCs w:val="20"/>
              </w:rPr>
              <w:t>Alınan kararların birlikte alındığı ,demokratik bir ortam olması.</w:t>
            </w:r>
          </w:p>
          <w:p w:rsidR="00B31FDE" w:rsidRDefault="00524A4A" w:rsidP="00B31FDE">
            <w:pPr>
              <w:tabs>
                <w:tab w:val="left" w:pos="2700"/>
              </w:tabs>
              <w:spacing w:after="0" w:line="240" w:lineRule="auto"/>
              <w:ind w:right="-108"/>
              <w:rPr>
                <w:rFonts w:ascii="Times New Roman" w:eastAsia="Arial Unicode MS" w:hAnsi="Times New Roman"/>
                <w:sz w:val="20"/>
                <w:szCs w:val="20"/>
              </w:rPr>
            </w:pPr>
            <w:r w:rsidRPr="00B31FDE">
              <w:rPr>
                <w:rFonts w:ascii="Times New Roman" w:eastAsia="Arial Unicode MS" w:hAnsi="Times New Roman"/>
                <w:sz w:val="20"/>
                <w:szCs w:val="20"/>
              </w:rPr>
              <w:t>Kararların zamanında alınıp uygulanması</w:t>
            </w:r>
          </w:p>
          <w:p w:rsidR="00524A4A" w:rsidRPr="00B31FDE" w:rsidRDefault="00524A4A" w:rsidP="00B31FDE">
            <w:pPr>
              <w:tabs>
                <w:tab w:val="left" w:pos="2700"/>
              </w:tabs>
              <w:spacing w:after="0" w:line="240" w:lineRule="auto"/>
              <w:ind w:right="-108"/>
              <w:rPr>
                <w:rFonts w:ascii="Times New Roman" w:eastAsia="Arial Unicode MS" w:hAnsi="Times New Roman"/>
                <w:sz w:val="20"/>
                <w:szCs w:val="20"/>
              </w:rPr>
            </w:pPr>
            <w:r w:rsidRPr="00B31FDE">
              <w:rPr>
                <w:rFonts w:ascii="Times New Roman" w:eastAsia="Arial Unicode MS" w:hAnsi="Times New Roman"/>
                <w:sz w:val="20"/>
                <w:szCs w:val="20"/>
              </w:rPr>
              <w:t>Karar almada okul personelinin görüşleri alınması</w:t>
            </w:r>
          </w:p>
          <w:p w:rsidR="00524A4A" w:rsidRPr="00B31FDE" w:rsidRDefault="009738FB" w:rsidP="00B31FDE">
            <w:pPr>
              <w:pStyle w:val="AralkYok"/>
              <w:jc w:val="both"/>
              <w:rPr>
                <w:rFonts w:ascii="Times New Roman" w:hAnsi="Times New Roman"/>
                <w:sz w:val="20"/>
                <w:szCs w:val="20"/>
              </w:rPr>
            </w:pPr>
            <w:r w:rsidRPr="00B31FDE">
              <w:rPr>
                <w:rFonts w:ascii="Times New Roman" w:hAnsi="Times New Roman"/>
                <w:sz w:val="20"/>
                <w:szCs w:val="20"/>
              </w:rPr>
              <w:t>Öğretmen yönetici iş birliğinin güçlü olmas</w:t>
            </w:r>
          </w:p>
        </w:tc>
      </w:tr>
      <w:tr w:rsidR="00284611" w:rsidRPr="00D41148" w:rsidTr="00B31FDE">
        <w:tc>
          <w:tcPr>
            <w:tcW w:w="2518" w:type="dxa"/>
            <w:shd w:val="clear" w:color="auto" w:fill="auto"/>
            <w:vAlign w:val="center"/>
          </w:tcPr>
          <w:p w:rsidR="00284611" w:rsidRPr="00B31FDE" w:rsidRDefault="00284611" w:rsidP="00B31FDE">
            <w:pPr>
              <w:spacing w:after="0"/>
              <w:jc w:val="center"/>
              <w:rPr>
                <w:rFonts w:ascii="Times New Roman" w:hAnsi="Times New Roman"/>
                <w:sz w:val="20"/>
                <w:szCs w:val="20"/>
              </w:rPr>
            </w:pPr>
            <w:r w:rsidRPr="00B31FDE">
              <w:rPr>
                <w:rFonts w:ascii="Times New Roman" w:hAnsi="Times New Roman"/>
                <w:sz w:val="20"/>
                <w:szCs w:val="20"/>
              </w:rPr>
              <w:t xml:space="preserve">İletişim </w:t>
            </w:r>
            <w:r w:rsidR="009F4287" w:rsidRPr="00B31FDE">
              <w:rPr>
                <w:rFonts w:ascii="Times New Roman" w:hAnsi="Times New Roman"/>
                <w:sz w:val="20"/>
                <w:szCs w:val="20"/>
              </w:rPr>
              <w:t>Süreçleri</w:t>
            </w:r>
          </w:p>
        </w:tc>
        <w:tc>
          <w:tcPr>
            <w:tcW w:w="10206" w:type="dxa"/>
            <w:shd w:val="clear" w:color="auto" w:fill="auto"/>
          </w:tcPr>
          <w:p w:rsidR="00284611" w:rsidRPr="00B31FDE" w:rsidRDefault="00E67C66" w:rsidP="00B31FDE">
            <w:pPr>
              <w:spacing w:after="0" w:line="240" w:lineRule="auto"/>
              <w:jc w:val="both"/>
              <w:rPr>
                <w:rFonts w:ascii="Times New Roman" w:eastAsia="Arial Unicode MS" w:hAnsi="Times New Roman"/>
                <w:sz w:val="20"/>
                <w:szCs w:val="20"/>
              </w:rPr>
            </w:pPr>
            <w:r w:rsidRPr="00B31FDE">
              <w:rPr>
                <w:rFonts w:ascii="Times New Roman" w:eastAsia="Arial Unicode MS" w:hAnsi="Times New Roman"/>
                <w:sz w:val="20"/>
                <w:szCs w:val="20"/>
              </w:rPr>
              <w:t>Disiplinler arası işbirliği, yardımlaşma ve paylaşmanın iletişim sürecini olumlu yönde etkilemesi</w:t>
            </w:r>
            <w:r w:rsidR="009738FB" w:rsidRPr="00B31FDE">
              <w:rPr>
                <w:rFonts w:ascii="Times New Roman" w:eastAsia="Arial Unicode MS" w:hAnsi="Times New Roman"/>
                <w:sz w:val="20"/>
                <w:szCs w:val="20"/>
              </w:rPr>
              <w:t>.</w:t>
            </w:r>
          </w:p>
          <w:p w:rsidR="009738FB" w:rsidRPr="00B31FDE" w:rsidRDefault="009738FB" w:rsidP="00B31FDE">
            <w:pPr>
              <w:spacing w:after="0" w:line="240" w:lineRule="auto"/>
              <w:jc w:val="both"/>
              <w:rPr>
                <w:rFonts w:ascii="Times New Roman" w:hAnsi="Times New Roman"/>
                <w:sz w:val="20"/>
                <w:szCs w:val="20"/>
              </w:rPr>
            </w:pPr>
            <w:r w:rsidRPr="00B31FDE">
              <w:rPr>
                <w:rFonts w:ascii="Times New Roman" w:eastAsia="Arial Unicode MS" w:hAnsi="Times New Roman"/>
                <w:sz w:val="20"/>
                <w:szCs w:val="20"/>
              </w:rPr>
              <w:t>Ben değil biz anlayışının etkin olduğu ve bu nedenle etkili ve olumlu bir iletişim kurulması.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9486"/>
      </w:tblGrid>
      <w:tr w:rsidR="008E01DD" w:rsidRPr="00D41148" w:rsidTr="00A33EEC">
        <w:trPr>
          <w:trHeight w:val="1041"/>
        </w:trPr>
        <w:tc>
          <w:tcPr>
            <w:tcW w:w="3240" w:type="dxa"/>
            <w:shd w:val="clear" w:color="auto" w:fill="auto"/>
            <w:vAlign w:val="center"/>
          </w:tcPr>
          <w:p w:rsidR="008E01DD" w:rsidRPr="00B31FDE" w:rsidRDefault="008E01DD" w:rsidP="00B31FDE">
            <w:pPr>
              <w:spacing w:after="0"/>
              <w:jc w:val="center"/>
              <w:rPr>
                <w:rFonts w:ascii="Times New Roman" w:hAnsi="Times New Roman"/>
                <w:sz w:val="20"/>
                <w:szCs w:val="20"/>
              </w:rPr>
            </w:pPr>
            <w:r w:rsidRPr="00B31FDE">
              <w:rPr>
                <w:rFonts w:ascii="Times New Roman" w:hAnsi="Times New Roman"/>
                <w:sz w:val="20"/>
                <w:szCs w:val="20"/>
              </w:rPr>
              <w:t>Öğrenciler</w:t>
            </w:r>
          </w:p>
        </w:tc>
        <w:tc>
          <w:tcPr>
            <w:tcW w:w="9486" w:type="dxa"/>
            <w:shd w:val="clear" w:color="auto" w:fill="auto"/>
          </w:tcPr>
          <w:p w:rsidR="00FB51C7" w:rsidRPr="00B31FDE" w:rsidRDefault="00FB51C7" w:rsidP="00B31FDE">
            <w:pPr>
              <w:pStyle w:val="AralkYok"/>
              <w:jc w:val="both"/>
              <w:rPr>
                <w:rFonts w:ascii="Times New Roman" w:hAnsi="Times New Roman"/>
                <w:bCs/>
                <w:sz w:val="20"/>
                <w:szCs w:val="20"/>
              </w:rPr>
            </w:pPr>
            <w:r w:rsidRPr="00B31FDE">
              <w:rPr>
                <w:rFonts w:ascii="Times New Roman" w:hAnsi="Times New Roman"/>
                <w:bCs/>
                <w:sz w:val="20"/>
                <w:szCs w:val="20"/>
              </w:rPr>
              <w:t>Nakil gelen ve giden öğrenci sayısının fazla olması</w:t>
            </w:r>
          </w:p>
          <w:p w:rsidR="00FB51C7" w:rsidRPr="00B31FDE" w:rsidRDefault="00F547D0" w:rsidP="00B31FDE">
            <w:pPr>
              <w:spacing w:after="0" w:line="240" w:lineRule="auto"/>
              <w:jc w:val="both"/>
              <w:rPr>
                <w:rFonts w:ascii="Times New Roman" w:hAnsi="Times New Roman"/>
                <w:sz w:val="20"/>
                <w:szCs w:val="20"/>
              </w:rPr>
            </w:pPr>
            <w:r w:rsidRPr="00B31FDE">
              <w:rPr>
                <w:rFonts w:ascii="Times New Roman" w:hAnsi="Times New Roman"/>
                <w:sz w:val="20"/>
                <w:szCs w:val="20"/>
              </w:rPr>
              <w:t>Mevsimlik tarım işçisi ve yabancı uyruklu öğrencilerin sayısının fazla olması.</w:t>
            </w:r>
          </w:p>
          <w:p w:rsidR="00F547D0" w:rsidRPr="00B31FDE" w:rsidRDefault="00F547D0" w:rsidP="00B31FDE">
            <w:pPr>
              <w:pStyle w:val="AralkYok"/>
              <w:jc w:val="both"/>
              <w:rPr>
                <w:rFonts w:ascii="Times New Roman" w:hAnsi="Times New Roman"/>
                <w:bCs/>
                <w:sz w:val="20"/>
                <w:szCs w:val="20"/>
              </w:rPr>
            </w:pPr>
            <w:r w:rsidRPr="00B31FDE">
              <w:rPr>
                <w:rFonts w:ascii="Times New Roman" w:hAnsi="Times New Roman"/>
                <w:bCs/>
                <w:sz w:val="20"/>
                <w:szCs w:val="20"/>
              </w:rPr>
              <w:t>Okuma alışkanlığının az olması</w:t>
            </w:r>
          </w:p>
          <w:p w:rsidR="00B31FDE" w:rsidRPr="00B31FDE" w:rsidRDefault="00F547D0" w:rsidP="00B31FDE">
            <w:pPr>
              <w:spacing w:line="240" w:lineRule="auto"/>
              <w:rPr>
                <w:rFonts w:ascii="Times New Roman" w:hAnsi="Times New Roman"/>
                <w:bCs/>
                <w:sz w:val="20"/>
                <w:szCs w:val="20"/>
              </w:rPr>
            </w:pPr>
            <w:r w:rsidRPr="00B31FDE">
              <w:rPr>
                <w:rFonts w:ascii="Times New Roman" w:hAnsi="Times New Roman"/>
                <w:bCs/>
                <w:sz w:val="20"/>
                <w:szCs w:val="20"/>
              </w:rPr>
              <w:t>Taşımalı gelen öğrencilerin uyum sorunları</w:t>
            </w:r>
          </w:p>
        </w:tc>
      </w:tr>
      <w:tr w:rsidR="008E01DD" w:rsidRPr="00D41148" w:rsidTr="00A33EEC">
        <w:trPr>
          <w:trHeight w:val="458"/>
        </w:trPr>
        <w:tc>
          <w:tcPr>
            <w:tcW w:w="3240" w:type="dxa"/>
            <w:shd w:val="clear" w:color="auto" w:fill="auto"/>
            <w:vAlign w:val="center"/>
          </w:tcPr>
          <w:p w:rsidR="008E01DD" w:rsidRPr="00B31FDE" w:rsidRDefault="008E01DD" w:rsidP="00B31FDE">
            <w:pPr>
              <w:spacing w:after="0"/>
              <w:jc w:val="center"/>
              <w:rPr>
                <w:rFonts w:ascii="Times New Roman" w:hAnsi="Times New Roman"/>
                <w:sz w:val="20"/>
                <w:szCs w:val="20"/>
              </w:rPr>
            </w:pPr>
            <w:r w:rsidRPr="00B31FDE">
              <w:rPr>
                <w:rFonts w:ascii="Times New Roman" w:hAnsi="Times New Roman"/>
                <w:sz w:val="20"/>
                <w:szCs w:val="20"/>
              </w:rPr>
              <w:t>Çalışanlar</w:t>
            </w:r>
          </w:p>
        </w:tc>
        <w:tc>
          <w:tcPr>
            <w:tcW w:w="9486" w:type="dxa"/>
            <w:shd w:val="clear" w:color="auto" w:fill="auto"/>
          </w:tcPr>
          <w:p w:rsidR="008E01DD" w:rsidRPr="00B31FDE" w:rsidRDefault="00F547D0" w:rsidP="00F547D0">
            <w:pPr>
              <w:pStyle w:val="AralkYok"/>
              <w:jc w:val="both"/>
              <w:rPr>
                <w:rFonts w:ascii="Times New Roman" w:hAnsi="Times New Roman"/>
                <w:sz w:val="20"/>
                <w:szCs w:val="20"/>
              </w:rPr>
            </w:pPr>
            <w:r w:rsidRPr="00B31FDE">
              <w:rPr>
                <w:rFonts w:ascii="Times New Roman" w:hAnsi="Times New Roman"/>
                <w:sz w:val="20"/>
                <w:szCs w:val="20"/>
              </w:rPr>
              <w:t>Rehber öğretmen eksikliği.</w:t>
            </w:r>
          </w:p>
          <w:p w:rsidR="00F547D0" w:rsidRPr="00B31FDE" w:rsidRDefault="00F547D0" w:rsidP="00F547D0">
            <w:pPr>
              <w:pStyle w:val="AralkYok"/>
              <w:jc w:val="both"/>
              <w:rPr>
                <w:rFonts w:ascii="Times New Roman" w:hAnsi="Times New Roman"/>
                <w:sz w:val="20"/>
                <w:szCs w:val="20"/>
              </w:rPr>
            </w:pPr>
            <w:r w:rsidRPr="00B31FDE">
              <w:rPr>
                <w:rFonts w:ascii="Times New Roman" w:hAnsi="Times New Roman"/>
                <w:sz w:val="20"/>
                <w:szCs w:val="20"/>
              </w:rPr>
              <w:t>Tüm branşlarda öğretmen olmaması.</w:t>
            </w:r>
          </w:p>
        </w:tc>
      </w:tr>
      <w:tr w:rsidR="008E01DD" w:rsidRPr="00D41148" w:rsidTr="00A33EEC">
        <w:trPr>
          <w:trHeight w:val="1271"/>
        </w:trPr>
        <w:tc>
          <w:tcPr>
            <w:tcW w:w="3240" w:type="dxa"/>
            <w:shd w:val="clear" w:color="auto" w:fill="auto"/>
            <w:vAlign w:val="center"/>
          </w:tcPr>
          <w:p w:rsidR="008E01DD" w:rsidRPr="00B31FDE" w:rsidRDefault="008E01DD" w:rsidP="00B31FDE">
            <w:pPr>
              <w:spacing w:after="0"/>
              <w:jc w:val="center"/>
              <w:rPr>
                <w:rFonts w:ascii="Times New Roman" w:hAnsi="Times New Roman"/>
                <w:sz w:val="20"/>
                <w:szCs w:val="20"/>
              </w:rPr>
            </w:pPr>
            <w:r w:rsidRPr="00B31FDE">
              <w:rPr>
                <w:rFonts w:ascii="Times New Roman" w:hAnsi="Times New Roman"/>
                <w:sz w:val="20"/>
                <w:szCs w:val="20"/>
              </w:rPr>
              <w:lastRenderedPageBreak/>
              <w:t>Veliler</w:t>
            </w:r>
          </w:p>
        </w:tc>
        <w:tc>
          <w:tcPr>
            <w:tcW w:w="9486" w:type="dxa"/>
            <w:shd w:val="clear" w:color="auto" w:fill="auto"/>
          </w:tcPr>
          <w:p w:rsidR="008E01DD" w:rsidRPr="00B31FDE" w:rsidRDefault="003F5AA2" w:rsidP="00D41148">
            <w:pPr>
              <w:spacing w:after="0"/>
              <w:jc w:val="both"/>
              <w:rPr>
                <w:rFonts w:ascii="Times New Roman" w:hAnsi="Times New Roman"/>
                <w:sz w:val="20"/>
                <w:szCs w:val="20"/>
              </w:rPr>
            </w:pPr>
            <w:r w:rsidRPr="00B31FDE">
              <w:rPr>
                <w:rFonts w:ascii="Times New Roman" w:hAnsi="Times New Roman"/>
                <w:sz w:val="20"/>
                <w:szCs w:val="20"/>
              </w:rPr>
              <w:t>Ailelerin öğrencilerin eğitim-öğretim faaliyetlerine yeterli önem vermemesi</w:t>
            </w:r>
            <w:r w:rsidR="00FB51C7" w:rsidRPr="00B31FDE">
              <w:rPr>
                <w:rFonts w:ascii="Times New Roman" w:hAnsi="Times New Roman"/>
                <w:sz w:val="20"/>
                <w:szCs w:val="20"/>
              </w:rPr>
              <w:t>.</w:t>
            </w:r>
          </w:p>
          <w:p w:rsidR="00FB51C7" w:rsidRPr="00B31FDE" w:rsidRDefault="00FB51C7" w:rsidP="00FB51C7">
            <w:pPr>
              <w:pStyle w:val="AralkYok"/>
              <w:jc w:val="both"/>
              <w:rPr>
                <w:rFonts w:ascii="Times New Roman" w:hAnsi="Times New Roman"/>
                <w:bCs/>
                <w:sz w:val="20"/>
                <w:szCs w:val="20"/>
              </w:rPr>
            </w:pPr>
            <w:r w:rsidRPr="00B31FDE">
              <w:rPr>
                <w:rFonts w:ascii="Times New Roman" w:hAnsi="Times New Roman"/>
                <w:bCs/>
                <w:sz w:val="20"/>
                <w:szCs w:val="20"/>
              </w:rPr>
              <w:t xml:space="preserve">Velilerin </w:t>
            </w:r>
            <w:r w:rsidR="00F547D0" w:rsidRPr="00B31FDE">
              <w:rPr>
                <w:rFonts w:ascii="Times New Roman" w:hAnsi="Times New Roman"/>
                <w:bCs/>
                <w:sz w:val="20"/>
                <w:szCs w:val="20"/>
              </w:rPr>
              <w:t xml:space="preserve">bir kısmının </w:t>
            </w:r>
            <w:r w:rsidRPr="00B31FDE">
              <w:rPr>
                <w:rFonts w:ascii="Times New Roman" w:hAnsi="Times New Roman"/>
                <w:bCs/>
                <w:sz w:val="20"/>
                <w:szCs w:val="20"/>
              </w:rPr>
              <w:t xml:space="preserve">eğitim seviyesinin </w:t>
            </w:r>
            <w:r w:rsidR="00F547D0" w:rsidRPr="00B31FDE">
              <w:rPr>
                <w:rFonts w:ascii="Times New Roman" w:hAnsi="Times New Roman"/>
                <w:bCs/>
                <w:sz w:val="20"/>
                <w:szCs w:val="20"/>
              </w:rPr>
              <w:t xml:space="preserve">ve kültürel seviyenin </w:t>
            </w:r>
            <w:r w:rsidRPr="00B31FDE">
              <w:rPr>
                <w:rFonts w:ascii="Times New Roman" w:hAnsi="Times New Roman"/>
                <w:bCs/>
                <w:sz w:val="20"/>
                <w:szCs w:val="20"/>
              </w:rPr>
              <w:t xml:space="preserve">düşüklüğü </w:t>
            </w:r>
          </w:p>
          <w:p w:rsidR="00F547D0" w:rsidRPr="00B31FDE" w:rsidRDefault="00F547D0" w:rsidP="00FB51C7">
            <w:pPr>
              <w:pStyle w:val="AralkYok"/>
              <w:jc w:val="both"/>
              <w:rPr>
                <w:rFonts w:ascii="Times New Roman" w:hAnsi="Times New Roman"/>
                <w:bCs/>
                <w:sz w:val="20"/>
                <w:szCs w:val="20"/>
              </w:rPr>
            </w:pPr>
            <w:r w:rsidRPr="00B31FDE">
              <w:rPr>
                <w:rFonts w:ascii="Times New Roman" w:hAnsi="Times New Roman"/>
                <w:bCs/>
                <w:sz w:val="20"/>
                <w:szCs w:val="20"/>
              </w:rPr>
              <w:t xml:space="preserve"> Ekonomik durumu zayıf olan velilerin olması.</w:t>
            </w:r>
          </w:p>
          <w:p w:rsidR="00F547D0" w:rsidRPr="00B31FDE" w:rsidRDefault="00F547D0" w:rsidP="00FB51C7">
            <w:pPr>
              <w:pStyle w:val="AralkYok"/>
              <w:jc w:val="both"/>
              <w:rPr>
                <w:rFonts w:ascii="Times New Roman" w:hAnsi="Times New Roman"/>
                <w:bCs/>
                <w:sz w:val="20"/>
                <w:szCs w:val="20"/>
              </w:rPr>
            </w:pPr>
          </w:p>
          <w:p w:rsidR="00FB51C7" w:rsidRPr="00B31FDE" w:rsidRDefault="00FB51C7" w:rsidP="00D41148">
            <w:pPr>
              <w:spacing w:after="0"/>
              <w:jc w:val="both"/>
              <w:rPr>
                <w:rFonts w:ascii="Times New Roman" w:hAnsi="Times New Roman"/>
                <w:sz w:val="20"/>
                <w:szCs w:val="20"/>
              </w:rPr>
            </w:pPr>
          </w:p>
        </w:tc>
      </w:tr>
      <w:tr w:rsidR="008E01DD" w:rsidRPr="00D41148" w:rsidTr="00A33EEC">
        <w:trPr>
          <w:trHeight w:val="305"/>
        </w:trPr>
        <w:tc>
          <w:tcPr>
            <w:tcW w:w="3240" w:type="dxa"/>
            <w:shd w:val="clear" w:color="auto" w:fill="auto"/>
            <w:vAlign w:val="center"/>
          </w:tcPr>
          <w:p w:rsidR="008E01DD" w:rsidRPr="00B31FDE" w:rsidRDefault="008E01DD" w:rsidP="00B31FDE">
            <w:pPr>
              <w:spacing w:after="0"/>
              <w:jc w:val="center"/>
              <w:rPr>
                <w:rFonts w:ascii="Times New Roman" w:hAnsi="Times New Roman"/>
                <w:sz w:val="20"/>
                <w:szCs w:val="20"/>
              </w:rPr>
            </w:pPr>
            <w:r w:rsidRPr="00B31FDE">
              <w:rPr>
                <w:rFonts w:ascii="Times New Roman" w:hAnsi="Times New Roman"/>
                <w:sz w:val="20"/>
                <w:szCs w:val="20"/>
              </w:rPr>
              <w:t>Bina ve Yerleşke</w:t>
            </w:r>
          </w:p>
        </w:tc>
        <w:tc>
          <w:tcPr>
            <w:tcW w:w="9486" w:type="dxa"/>
            <w:shd w:val="clear" w:color="auto" w:fill="auto"/>
          </w:tcPr>
          <w:p w:rsidR="008E01DD" w:rsidRPr="00B31FDE" w:rsidRDefault="003F5AA2" w:rsidP="00D41148">
            <w:pPr>
              <w:spacing w:after="0"/>
              <w:jc w:val="both"/>
              <w:rPr>
                <w:rFonts w:ascii="Times New Roman" w:hAnsi="Times New Roman"/>
                <w:sz w:val="20"/>
                <w:szCs w:val="20"/>
              </w:rPr>
            </w:pPr>
            <w:r w:rsidRPr="00B31FDE">
              <w:rPr>
                <w:rFonts w:ascii="Times New Roman" w:hAnsi="Times New Roman"/>
                <w:sz w:val="20"/>
                <w:szCs w:val="20"/>
              </w:rPr>
              <w:t xml:space="preserve">Çok amaçlı salonların </w:t>
            </w:r>
            <w:r w:rsidR="00FB51C7" w:rsidRPr="00B31FDE">
              <w:rPr>
                <w:rFonts w:ascii="Times New Roman" w:hAnsi="Times New Roman"/>
                <w:sz w:val="20"/>
                <w:szCs w:val="20"/>
              </w:rPr>
              <w:t>;</w:t>
            </w:r>
            <w:r w:rsidRPr="00B31FDE">
              <w:rPr>
                <w:rFonts w:ascii="Times New Roman" w:hAnsi="Times New Roman"/>
                <w:sz w:val="20"/>
                <w:szCs w:val="20"/>
              </w:rPr>
              <w:t xml:space="preserve">bilgisayar </w:t>
            </w:r>
            <w:r w:rsidR="006D5811">
              <w:rPr>
                <w:rFonts w:ascii="Times New Roman" w:hAnsi="Times New Roman"/>
                <w:sz w:val="20"/>
                <w:szCs w:val="20"/>
              </w:rPr>
              <w:t>laboratu</w:t>
            </w:r>
            <w:r w:rsidR="00FB51C7" w:rsidRPr="00B31FDE">
              <w:rPr>
                <w:rFonts w:ascii="Times New Roman" w:hAnsi="Times New Roman"/>
                <w:sz w:val="20"/>
                <w:szCs w:val="20"/>
              </w:rPr>
              <w:t xml:space="preserve">arı </w:t>
            </w:r>
            <w:r w:rsidRPr="00B31FDE">
              <w:rPr>
                <w:rFonts w:ascii="Times New Roman" w:hAnsi="Times New Roman"/>
                <w:sz w:val="20"/>
                <w:szCs w:val="20"/>
              </w:rPr>
              <w:t>, kütüphane, fen bilimleri lab</w:t>
            </w:r>
            <w:r w:rsidR="00FB51C7" w:rsidRPr="00B31FDE">
              <w:rPr>
                <w:rFonts w:ascii="Times New Roman" w:hAnsi="Times New Roman"/>
                <w:sz w:val="20"/>
                <w:szCs w:val="20"/>
              </w:rPr>
              <w:t>ora</w:t>
            </w:r>
            <w:r w:rsidRPr="00B31FDE">
              <w:rPr>
                <w:rFonts w:ascii="Times New Roman" w:hAnsi="Times New Roman"/>
                <w:sz w:val="20"/>
                <w:szCs w:val="20"/>
              </w:rPr>
              <w:t>tuarı gibi alanların olmaması</w:t>
            </w:r>
            <w:r w:rsidR="00FB51C7" w:rsidRPr="00B31FDE">
              <w:rPr>
                <w:rFonts w:ascii="Times New Roman" w:hAnsi="Times New Roman"/>
                <w:sz w:val="20"/>
                <w:szCs w:val="20"/>
              </w:rPr>
              <w:t>.</w:t>
            </w:r>
          </w:p>
          <w:p w:rsidR="00C86047" w:rsidRPr="00A156E8" w:rsidRDefault="00C86047" w:rsidP="00A156E8">
            <w:pPr>
              <w:pStyle w:val="AralkYok"/>
              <w:jc w:val="both"/>
              <w:rPr>
                <w:rFonts w:ascii="Times New Roman" w:hAnsi="Times New Roman"/>
                <w:bCs/>
                <w:sz w:val="20"/>
                <w:szCs w:val="20"/>
              </w:rPr>
            </w:pPr>
            <w:r w:rsidRPr="00B31FDE">
              <w:rPr>
                <w:rFonts w:ascii="Times New Roman" w:hAnsi="Times New Roman"/>
                <w:bCs/>
                <w:sz w:val="20"/>
                <w:szCs w:val="20"/>
              </w:rPr>
              <w:t>Sportif faaliyetler için kapalı spor salonunun olmayışı</w:t>
            </w:r>
          </w:p>
        </w:tc>
      </w:tr>
      <w:tr w:rsidR="008E01DD" w:rsidRPr="00D41148" w:rsidTr="00A33EEC">
        <w:trPr>
          <w:trHeight w:val="864"/>
        </w:trPr>
        <w:tc>
          <w:tcPr>
            <w:tcW w:w="3240" w:type="dxa"/>
            <w:shd w:val="clear" w:color="auto" w:fill="auto"/>
            <w:vAlign w:val="center"/>
          </w:tcPr>
          <w:p w:rsidR="008E01DD" w:rsidRPr="00B31FDE" w:rsidRDefault="008E01DD" w:rsidP="00B31FDE">
            <w:pPr>
              <w:spacing w:after="0"/>
              <w:jc w:val="center"/>
              <w:rPr>
                <w:rFonts w:ascii="Times New Roman" w:hAnsi="Times New Roman"/>
                <w:sz w:val="20"/>
                <w:szCs w:val="20"/>
              </w:rPr>
            </w:pPr>
            <w:r w:rsidRPr="00B31FDE">
              <w:rPr>
                <w:rFonts w:ascii="Times New Roman" w:hAnsi="Times New Roman"/>
                <w:sz w:val="20"/>
                <w:szCs w:val="20"/>
              </w:rPr>
              <w:t>Donanım</w:t>
            </w:r>
          </w:p>
        </w:tc>
        <w:tc>
          <w:tcPr>
            <w:tcW w:w="9486" w:type="dxa"/>
            <w:shd w:val="clear" w:color="auto" w:fill="auto"/>
          </w:tcPr>
          <w:p w:rsidR="00A156E8" w:rsidRDefault="0007764A" w:rsidP="004935ED">
            <w:pPr>
              <w:spacing w:after="0"/>
              <w:rPr>
                <w:rFonts w:ascii="Times New Roman" w:eastAsia="Arial Unicode MS" w:hAnsi="Times New Roman"/>
                <w:sz w:val="20"/>
                <w:szCs w:val="20"/>
              </w:rPr>
            </w:pPr>
            <w:r w:rsidRPr="00B31FDE">
              <w:rPr>
                <w:rFonts w:ascii="Times New Roman" w:eastAsia="Arial Unicode MS" w:hAnsi="Times New Roman"/>
                <w:sz w:val="20"/>
                <w:szCs w:val="20"/>
              </w:rPr>
              <w:t xml:space="preserve">İnternet hızının düşük olması </w:t>
            </w:r>
          </w:p>
          <w:p w:rsidR="007322E0" w:rsidRPr="00B31FDE" w:rsidRDefault="007322E0" w:rsidP="004935ED">
            <w:pPr>
              <w:spacing w:after="0"/>
              <w:rPr>
                <w:rFonts w:ascii="Times New Roman" w:eastAsia="Arial Unicode MS" w:hAnsi="Times New Roman"/>
                <w:sz w:val="20"/>
                <w:szCs w:val="20"/>
              </w:rPr>
            </w:pPr>
            <w:r w:rsidRPr="00B31FDE">
              <w:rPr>
                <w:rFonts w:ascii="Times New Roman" w:eastAsia="Arial Unicode MS" w:hAnsi="Times New Roman"/>
                <w:sz w:val="20"/>
                <w:szCs w:val="20"/>
              </w:rPr>
              <w:t>Etkileşimli tahtaların internet alt yapısının bulunmaması.</w:t>
            </w:r>
          </w:p>
          <w:p w:rsidR="007322E0" w:rsidRPr="00B31FDE" w:rsidRDefault="007322E0" w:rsidP="004935ED">
            <w:pPr>
              <w:spacing w:after="0"/>
              <w:rPr>
                <w:rFonts w:ascii="Times New Roman" w:eastAsia="Arial Unicode MS" w:hAnsi="Times New Roman"/>
                <w:sz w:val="20"/>
                <w:szCs w:val="20"/>
              </w:rPr>
            </w:pPr>
            <w:r w:rsidRPr="00B31FDE">
              <w:rPr>
                <w:rFonts w:ascii="Times New Roman" w:eastAsia="Arial Unicode MS" w:hAnsi="Times New Roman"/>
                <w:sz w:val="20"/>
                <w:szCs w:val="20"/>
              </w:rPr>
              <w:t>Öğrencilerin kullanabileceği bilgisayar ortamının olmaması.</w:t>
            </w:r>
          </w:p>
        </w:tc>
      </w:tr>
      <w:tr w:rsidR="008E01DD" w:rsidRPr="00D41148" w:rsidTr="00A33EEC">
        <w:trPr>
          <w:trHeight w:val="289"/>
        </w:trPr>
        <w:tc>
          <w:tcPr>
            <w:tcW w:w="3240" w:type="dxa"/>
            <w:shd w:val="clear" w:color="auto" w:fill="auto"/>
            <w:vAlign w:val="center"/>
          </w:tcPr>
          <w:p w:rsidR="008E01DD" w:rsidRPr="00B31FDE" w:rsidRDefault="008E01DD" w:rsidP="00B31FDE">
            <w:pPr>
              <w:spacing w:after="0"/>
              <w:jc w:val="center"/>
              <w:rPr>
                <w:rFonts w:ascii="Times New Roman" w:hAnsi="Times New Roman"/>
                <w:sz w:val="20"/>
                <w:szCs w:val="20"/>
              </w:rPr>
            </w:pPr>
            <w:r w:rsidRPr="00B31FDE">
              <w:rPr>
                <w:rFonts w:ascii="Times New Roman" w:hAnsi="Times New Roman"/>
                <w:sz w:val="20"/>
                <w:szCs w:val="20"/>
              </w:rPr>
              <w:t>Bütçe</w:t>
            </w:r>
          </w:p>
        </w:tc>
        <w:tc>
          <w:tcPr>
            <w:tcW w:w="9486" w:type="dxa"/>
            <w:shd w:val="clear" w:color="auto" w:fill="auto"/>
          </w:tcPr>
          <w:p w:rsidR="008E01DD" w:rsidRPr="00B31FDE" w:rsidRDefault="003F5AA2" w:rsidP="00D41148">
            <w:pPr>
              <w:spacing w:after="0"/>
              <w:jc w:val="both"/>
              <w:rPr>
                <w:rFonts w:ascii="Times New Roman" w:hAnsi="Times New Roman"/>
                <w:sz w:val="20"/>
                <w:szCs w:val="20"/>
              </w:rPr>
            </w:pPr>
            <w:r w:rsidRPr="00B31FDE">
              <w:rPr>
                <w:rFonts w:ascii="Times New Roman" w:eastAsia="Arial Unicode MS" w:hAnsi="Times New Roman"/>
                <w:sz w:val="20"/>
                <w:szCs w:val="20"/>
              </w:rPr>
              <w:t>Okulun fiziki donanımlarını geliştirecek ölçüde maddi güce sahip olmaması</w:t>
            </w:r>
            <w:r w:rsidR="00FB51C7" w:rsidRPr="00B31FDE">
              <w:rPr>
                <w:rFonts w:ascii="Times New Roman" w:eastAsia="Arial Unicode MS" w:hAnsi="Times New Roman"/>
                <w:sz w:val="20"/>
                <w:szCs w:val="20"/>
              </w:rPr>
              <w:t>.</w:t>
            </w:r>
          </w:p>
        </w:tc>
      </w:tr>
      <w:tr w:rsidR="008E01DD" w:rsidRPr="00D41148" w:rsidTr="00A33EEC">
        <w:trPr>
          <w:trHeight w:val="289"/>
        </w:trPr>
        <w:tc>
          <w:tcPr>
            <w:tcW w:w="3240" w:type="dxa"/>
            <w:shd w:val="clear" w:color="auto" w:fill="auto"/>
            <w:vAlign w:val="center"/>
          </w:tcPr>
          <w:p w:rsidR="008E01DD" w:rsidRPr="00B31FDE" w:rsidRDefault="008E01DD" w:rsidP="00B31FDE">
            <w:pPr>
              <w:spacing w:after="0"/>
              <w:jc w:val="center"/>
              <w:rPr>
                <w:rFonts w:ascii="Times New Roman" w:hAnsi="Times New Roman"/>
                <w:sz w:val="20"/>
                <w:szCs w:val="20"/>
              </w:rPr>
            </w:pPr>
            <w:r w:rsidRPr="00B31FDE">
              <w:rPr>
                <w:rFonts w:ascii="Times New Roman" w:hAnsi="Times New Roman"/>
                <w:sz w:val="20"/>
                <w:szCs w:val="20"/>
              </w:rPr>
              <w:t>Yönetim Süreçleri</w:t>
            </w:r>
          </w:p>
        </w:tc>
        <w:tc>
          <w:tcPr>
            <w:tcW w:w="9486" w:type="dxa"/>
            <w:shd w:val="clear" w:color="auto" w:fill="auto"/>
          </w:tcPr>
          <w:p w:rsidR="008E01DD" w:rsidRPr="00B31FDE" w:rsidRDefault="005E51EB" w:rsidP="00D41148">
            <w:pPr>
              <w:spacing w:after="0"/>
              <w:jc w:val="both"/>
              <w:rPr>
                <w:rFonts w:ascii="Times New Roman" w:hAnsi="Times New Roman"/>
                <w:sz w:val="20"/>
                <w:szCs w:val="20"/>
              </w:rPr>
            </w:pPr>
            <w:r w:rsidRPr="00B31FDE">
              <w:rPr>
                <w:rFonts w:ascii="Times New Roman" w:hAnsi="Times New Roman"/>
                <w:sz w:val="20"/>
                <w:szCs w:val="20"/>
              </w:rPr>
              <w:t>O</w:t>
            </w:r>
            <w:r w:rsidR="00C86047" w:rsidRPr="00B31FDE">
              <w:rPr>
                <w:rFonts w:ascii="Times New Roman" w:hAnsi="Times New Roman"/>
                <w:sz w:val="20"/>
                <w:szCs w:val="20"/>
              </w:rPr>
              <w:t xml:space="preserve">kul Aile Birliğinin üzerine düşen görev ve sorumlulukları </w:t>
            </w:r>
            <w:r w:rsidRPr="00B31FDE">
              <w:rPr>
                <w:rFonts w:ascii="Times New Roman" w:hAnsi="Times New Roman"/>
                <w:sz w:val="20"/>
                <w:szCs w:val="20"/>
              </w:rPr>
              <w:t xml:space="preserve">yeterince </w:t>
            </w:r>
            <w:r w:rsidR="00C86047" w:rsidRPr="00B31FDE">
              <w:rPr>
                <w:rFonts w:ascii="Times New Roman" w:hAnsi="Times New Roman"/>
                <w:sz w:val="20"/>
                <w:szCs w:val="20"/>
              </w:rPr>
              <w:t>yapmaması.</w:t>
            </w:r>
          </w:p>
        </w:tc>
      </w:tr>
      <w:tr w:rsidR="00710994" w:rsidRPr="00D41148" w:rsidTr="00A33EEC">
        <w:trPr>
          <w:trHeight w:val="289"/>
        </w:trPr>
        <w:tc>
          <w:tcPr>
            <w:tcW w:w="3240" w:type="dxa"/>
            <w:shd w:val="clear" w:color="auto" w:fill="auto"/>
            <w:vAlign w:val="center"/>
          </w:tcPr>
          <w:p w:rsidR="00710994" w:rsidRPr="00B31FDE" w:rsidRDefault="00710994" w:rsidP="00B31FDE">
            <w:pPr>
              <w:spacing w:after="0"/>
              <w:jc w:val="center"/>
              <w:rPr>
                <w:rFonts w:ascii="Times New Roman" w:hAnsi="Times New Roman"/>
                <w:sz w:val="20"/>
                <w:szCs w:val="20"/>
              </w:rPr>
            </w:pPr>
            <w:r w:rsidRPr="00B31FDE">
              <w:rPr>
                <w:rFonts w:ascii="Times New Roman" w:hAnsi="Times New Roman"/>
                <w:sz w:val="20"/>
                <w:szCs w:val="20"/>
              </w:rPr>
              <w:t>İletişim Süreçleri</w:t>
            </w:r>
          </w:p>
        </w:tc>
        <w:tc>
          <w:tcPr>
            <w:tcW w:w="9486" w:type="dxa"/>
            <w:shd w:val="clear" w:color="auto" w:fill="auto"/>
          </w:tcPr>
          <w:p w:rsidR="00710994" w:rsidRPr="00B31FDE" w:rsidRDefault="00FB5C55" w:rsidP="00D41148">
            <w:pPr>
              <w:spacing w:after="0"/>
              <w:jc w:val="both"/>
              <w:rPr>
                <w:rFonts w:ascii="Times New Roman" w:hAnsi="Times New Roman"/>
                <w:sz w:val="20"/>
                <w:szCs w:val="20"/>
              </w:rPr>
            </w:pPr>
            <w:r w:rsidRPr="00B31FDE">
              <w:rPr>
                <w:rFonts w:ascii="Times New Roman" w:hAnsi="Times New Roman"/>
                <w:sz w:val="20"/>
                <w:szCs w:val="20"/>
              </w:rPr>
              <w:t>Veli toplantıların yeterli katılımının olmaması iletişim sürecini olumsuz etkilemektedir.</w:t>
            </w:r>
          </w:p>
        </w:tc>
      </w:tr>
    </w:tbl>
    <w:p w:rsidR="000D3A4A" w:rsidRDefault="000D3A4A" w:rsidP="0049575C">
      <w:pPr>
        <w:spacing w:after="0"/>
        <w:ind w:firstLine="708"/>
        <w:jc w:val="both"/>
        <w:rPr>
          <w:szCs w:val="24"/>
        </w:rPr>
      </w:pPr>
    </w:p>
    <w:p w:rsidR="00710994" w:rsidRPr="00A33EEC" w:rsidRDefault="00710994" w:rsidP="00710994">
      <w:pPr>
        <w:pStyle w:val="Balk3"/>
        <w:rPr>
          <w:lang w:val="tr-TR"/>
        </w:rPr>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5"/>
        <w:gridCol w:w="9499"/>
      </w:tblGrid>
      <w:tr w:rsidR="009029FB" w:rsidRPr="00940401" w:rsidTr="00A33EEC">
        <w:trPr>
          <w:trHeight w:val="437"/>
        </w:trPr>
        <w:tc>
          <w:tcPr>
            <w:tcW w:w="3245" w:type="dxa"/>
            <w:shd w:val="clear" w:color="auto" w:fill="auto"/>
            <w:vAlign w:val="center"/>
          </w:tcPr>
          <w:p w:rsidR="009029FB"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t>Politik</w:t>
            </w:r>
          </w:p>
        </w:tc>
        <w:tc>
          <w:tcPr>
            <w:tcW w:w="9499" w:type="dxa"/>
            <w:shd w:val="clear" w:color="auto" w:fill="auto"/>
          </w:tcPr>
          <w:p w:rsidR="00C47CFF" w:rsidRPr="00940401" w:rsidRDefault="00C47CFF" w:rsidP="00C47CFF">
            <w:pPr>
              <w:pStyle w:val="AralkYok"/>
              <w:jc w:val="both"/>
              <w:rPr>
                <w:rFonts w:ascii="Times New Roman" w:hAnsi="Times New Roman"/>
                <w:sz w:val="20"/>
                <w:szCs w:val="20"/>
              </w:rPr>
            </w:pPr>
            <w:r w:rsidRPr="00940401">
              <w:rPr>
                <w:rFonts w:ascii="Times New Roman" w:hAnsi="Times New Roman"/>
                <w:sz w:val="20"/>
                <w:szCs w:val="20"/>
              </w:rPr>
              <w:t>Okulumuzun diğer okullar ve kurumlarla iletişiminin güçlü olması</w:t>
            </w:r>
          </w:p>
          <w:p w:rsidR="009029FB" w:rsidRPr="00940401" w:rsidRDefault="00C47CFF" w:rsidP="00C47CFF">
            <w:pPr>
              <w:pStyle w:val="AralkYok"/>
              <w:jc w:val="both"/>
              <w:rPr>
                <w:rFonts w:ascii="Times New Roman" w:hAnsi="Times New Roman"/>
                <w:sz w:val="20"/>
                <w:szCs w:val="20"/>
              </w:rPr>
            </w:pPr>
            <w:r w:rsidRPr="00940401">
              <w:rPr>
                <w:rFonts w:ascii="Times New Roman" w:hAnsi="Times New Roman"/>
                <w:sz w:val="20"/>
                <w:szCs w:val="20"/>
              </w:rPr>
              <w:t>Bakanlığın Okul Öncesi Eğitime önem vermesi ve yaygınlaştırması</w:t>
            </w:r>
          </w:p>
        </w:tc>
      </w:tr>
      <w:tr w:rsidR="009029FB" w:rsidRPr="00940401" w:rsidTr="00A33EEC">
        <w:trPr>
          <w:trHeight w:val="437"/>
        </w:trPr>
        <w:tc>
          <w:tcPr>
            <w:tcW w:w="3245" w:type="dxa"/>
            <w:shd w:val="clear" w:color="auto" w:fill="auto"/>
            <w:vAlign w:val="center"/>
          </w:tcPr>
          <w:p w:rsidR="009029FB"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t>Ekonomik</w:t>
            </w:r>
          </w:p>
        </w:tc>
        <w:tc>
          <w:tcPr>
            <w:tcW w:w="9499" w:type="dxa"/>
            <w:shd w:val="clear" w:color="auto" w:fill="auto"/>
          </w:tcPr>
          <w:p w:rsidR="009029FB" w:rsidRPr="00940401" w:rsidRDefault="00C47CFF" w:rsidP="00957954">
            <w:pPr>
              <w:tabs>
                <w:tab w:val="left" w:pos="2700"/>
              </w:tabs>
              <w:spacing w:after="0" w:line="240" w:lineRule="auto"/>
              <w:rPr>
                <w:rFonts w:ascii="Times New Roman" w:eastAsia="Arial Unicode MS" w:hAnsi="Times New Roman"/>
                <w:sz w:val="20"/>
                <w:szCs w:val="20"/>
              </w:rPr>
            </w:pPr>
            <w:r w:rsidRPr="00940401">
              <w:rPr>
                <w:rFonts w:ascii="Times New Roman" w:eastAsia="Arial Unicode MS" w:hAnsi="Times New Roman"/>
                <w:sz w:val="20"/>
                <w:szCs w:val="20"/>
              </w:rPr>
              <w:t>Kermes vb. faaliyetlere velilerin katılması, Özel kuruluşların eğitime destek amaçlı kırtasiye malzemesi dağıtması</w:t>
            </w:r>
            <w:r w:rsidR="00E077C2" w:rsidRPr="00940401">
              <w:rPr>
                <w:rFonts w:ascii="Times New Roman" w:eastAsia="Arial Unicode MS" w:hAnsi="Times New Roman"/>
                <w:sz w:val="20"/>
                <w:szCs w:val="20"/>
              </w:rPr>
              <w:t>, hayırsever vatandaşların bulunması.</w:t>
            </w:r>
          </w:p>
        </w:tc>
      </w:tr>
      <w:tr w:rsidR="009029FB" w:rsidRPr="00940401" w:rsidTr="00A33EEC">
        <w:trPr>
          <w:trHeight w:val="810"/>
        </w:trPr>
        <w:tc>
          <w:tcPr>
            <w:tcW w:w="3245" w:type="dxa"/>
            <w:shd w:val="clear" w:color="auto" w:fill="auto"/>
            <w:vAlign w:val="center"/>
          </w:tcPr>
          <w:p w:rsidR="009029FB"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t>Sosyolojik</w:t>
            </w:r>
          </w:p>
        </w:tc>
        <w:tc>
          <w:tcPr>
            <w:tcW w:w="9499" w:type="dxa"/>
            <w:shd w:val="clear" w:color="auto" w:fill="auto"/>
          </w:tcPr>
          <w:p w:rsidR="00E077C2" w:rsidRPr="00940401" w:rsidRDefault="00C47CFF" w:rsidP="00957954">
            <w:pPr>
              <w:spacing w:after="0" w:line="240" w:lineRule="auto"/>
              <w:jc w:val="both"/>
              <w:rPr>
                <w:rFonts w:ascii="Times New Roman" w:eastAsia="Arial Unicode MS" w:hAnsi="Times New Roman"/>
                <w:sz w:val="20"/>
                <w:szCs w:val="20"/>
              </w:rPr>
            </w:pPr>
            <w:r w:rsidRPr="00940401">
              <w:rPr>
                <w:rFonts w:ascii="Times New Roman" w:eastAsia="Arial Unicode MS" w:hAnsi="Times New Roman"/>
                <w:sz w:val="20"/>
                <w:szCs w:val="20"/>
              </w:rPr>
              <w:t>Öğrencilerin bulunduğu kırsal yaşam unsurlarının bazı derslerle ilişkilendirilerek verimin artması</w:t>
            </w:r>
            <w:r w:rsidR="00E077C2" w:rsidRPr="00940401">
              <w:rPr>
                <w:rFonts w:ascii="Times New Roman" w:eastAsia="Arial Unicode MS" w:hAnsi="Times New Roman"/>
                <w:sz w:val="20"/>
                <w:szCs w:val="20"/>
              </w:rPr>
              <w:t xml:space="preserve">. </w:t>
            </w:r>
          </w:p>
          <w:p w:rsidR="00E077C2" w:rsidRPr="00940401" w:rsidRDefault="00E077C2" w:rsidP="00957954">
            <w:pPr>
              <w:tabs>
                <w:tab w:val="left" w:pos="2700"/>
              </w:tabs>
              <w:spacing w:line="240" w:lineRule="auto"/>
              <w:rPr>
                <w:rFonts w:ascii="Times New Roman" w:eastAsia="Arial Unicode MS" w:hAnsi="Times New Roman"/>
                <w:sz w:val="20"/>
                <w:szCs w:val="20"/>
              </w:rPr>
            </w:pPr>
            <w:r w:rsidRPr="00940401">
              <w:rPr>
                <w:rFonts w:ascii="Times New Roman" w:eastAsia="Arial Unicode MS" w:hAnsi="Times New Roman"/>
                <w:sz w:val="20"/>
                <w:szCs w:val="20"/>
              </w:rPr>
              <w:t>Genç nüfusun fazla olması</w:t>
            </w:r>
          </w:p>
        </w:tc>
      </w:tr>
      <w:tr w:rsidR="009029FB" w:rsidRPr="00940401" w:rsidTr="00A33EEC">
        <w:trPr>
          <w:trHeight w:val="891"/>
        </w:trPr>
        <w:tc>
          <w:tcPr>
            <w:tcW w:w="3245" w:type="dxa"/>
            <w:shd w:val="clear" w:color="auto" w:fill="auto"/>
            <w:vAlign w:val="center"/>
          </w:tcPr>
          <w:p w:rsidR="009029FB"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t>Teknolojik</w:t>
            </w:r>
          </w:p>
        </w:tc>
        <w:tc>
          <w:tcPr>
            <w:tcW w:w="9499" w:type="dxa"/>
            <w:shd w:val="clear" w:color="auto" w:fill="auto"/>
          </w:tcPr>
          <w:p w:rsidR="00E077C2" w:rsidRPr="00940401" w:rsidRDefault="00E077C2" w:rsidP="00957954">
            <w:pPr>
              <w:tabs>
                <w:tab w:val="left" w:pos="2700"/>
              </w:tabs>
              <w:spacing w:after="0" w:line="240" w:lineRule="auto"/>
              <w:rPr>
                <w:rFonts w:ascii="Times New Roman" w:eastAsia="Arial Unicode MS" w:hAnsi="Times New Roman"/>
                <w:sz w:val="20"/>
                <w:szCs w:val="20"/>
              </w:rPr>
            </w:pPr>
            <w:r w:rsidRPr="00940401">
              <w:rPr>
                <w:rFonts w:ascii="Times New Roman" w:eastAsia="Arial Unicode MS" w:hAnsi="Times New Roman"/>
                <w:sz w:val="20"/>
                <w:szCs w:val="20"/>
              </w:rPr>
              <w:t>Öğrencilere yönelik her türlü not işlemlerinin , devam devamsızlık durumlarının kısa sürede internete aktarılması ile velilerimizin öğrenci takibini yapabilmesi</w:t>
            </w:r>
          </w:p>
          <w:p w:rsidR="00E077C2" w:rsidRPr="00940401" w:rsidRDefault="00C47CFF" w:rsidP="00957954">
            <w:pPr>
              <w:spacing w:after="0" w:line="240" w:lineRule="auto"/>
              <w:jc w:val="both"/>
              <w:rPr>
                <w:rFonts w:ascii="Times New Roman" w:eastAsia="Arial Unicode MS" w:hAnsi="Times New Roman"/>
                <w:sz w:val="20"/>
                <w:szCs w:val="20"/>
              </w:rPr>
            </w:pPr>
            <w:r w:rsidRPr="00940401">
              <w:rPr>
                <w:rFonts w:ascii="Times New Roman" w:eastAsia="Arial Unicode MS" w:hAnsi="Times New Roman"/>
                <w:sz w:val="20"/>
                <w:szCs w:val="20"/>
              </w:rPr>
              <w:t>Öğretmenlerin kişisel teknolojik araç-gereçlerinin sınıfta ve faaliyetlerde kullanılması</w:t>
            </w:r>
          </w:p>
          <w:p w:rsidR="00E077C2" w:rsidRPr="00940401" w:rsidRDefault="00E077C2" w:rsidP="00957954">
            <w:pPr>
              <w:tabs>
                <w:tab w:val="left" w:pos="2700"/>
              </w:tabs>
              <w:spacing w:after="0" w:line="240" w:lineRule="auto"/>
              <w:rPr>
                <w:rFonts w:ascii="Times New Roman" w:eastAsia="Arial Unicode MS" w:hAnsi="Times New Roman"/>
                <w:sz w:val="20"/>
                <w:szCs w:val="20"/>
              </w:rPr>
            </w:pPr>
            <w:r w:rsidRPr="00940401">
              <w:rPr>
                <w:rFonts w:ascii="Times New Roman" w:eastAsia="Arial Unicode MS" w:hAnsi="Times New Roman"/>
                <w:sz w:val="20"/>
                <w:szCs w:val="20"/>
              </w:rPr>
              <w:t>Bilgilerimizin güncelleme işlemlerinin MEBBİS sisteminde kısa sürede yapılması</w:t>
            </w:r>
          </w:p>
        </w:tc>
      </w:tr>
      <w:tr w:rsidR="00474795" w:rsidRPr="00940401" w:rsidTr="00A33EEC">
        <w:trPr>
          <w:trHeight w:val="259"/>
        </w:trPr>
        <w:tc>
          <w:tcPr>
            <w:tcW w:w="3245" w:type="dxa"/>
            <w:shd w:val="clear" w:color="auto" w:fill="auto"/>
            <w:vAlign w:val="center"/>
          </w:tcPr>
          <w:p w:rsidR="00474795"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t>Mevzuat-Yasal</w:t>
            </w:r>
          </w:p>
        </w:tc>
        <w:tc>
          <w:tcPr>
            <w:tcW w:w="9499" w:type="dxa"/>
            <w:shd w:val="clear" w:color="auto" w:fill="auto"/>
          </w:tcPr>
          <w:p w:rsidR="00474795" w:rsidRPr="00940401" w:rsidRDefault="00C47CFF" w:rsidP="00474795">
            <w:pPr>
              <w:spacing w:after="0"/>
              <w:jc w:val="both"/>
              <w:rPr>
                <w:rFonts w:ascii="Times New Roman" w:hAnsi="Times New Roman"/>
                <w:sz w:val="20"/>
                <w:szCs w:val="20"/>
              </w:rPr>
            </w:pPr>
            <w:r w:rsidRPr="00940401">
              <w:rPr>
                <w:rFonts w:ascii="Times New Roman" w:eastAsia="Arial Unicode MS" w:hAnsi="Times New Roman"/>
                <w:sz w:val="20"/>
                <w:szCs w:val="20"/>
              </w:rPr>
              <w:t>Yasal hak ve sorumluluğumuzun çevre tarafından engellenmeye çalışılmaması</w:t>
            </w:r>
          </w:p>
        </w:tc>
      </w:tr>
      <w:tr w:rsidR="00474795" w:rsidRPr="00940401" w:rsidTr="00A33EEC">
        <w:trPr>
          <w:trHeight w:val="502"/>
        </w:trPr>
        <w:tc>
          <w:tcPr>
            <w:tcW w:w="3245" w:type="dxa"/>
            <w:shd w:val="clear" w:color="auto" w:fill="auto"/>
            <w:vAlign w:val="center"/>
          </w:tcPr>
          <w:p w:rsidR="00474795"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lastRenderedPageBreak/>
              <w:t>Ekolojik</w:t>
            </w:r>
          </w:p>
        </w:tc>
        <w:tc>
          <w:tcPr>
            <w:tcW w:w="9499" w:type="dxa"/>
            <w:shd w:val="clear" w:color="auto" w:fill="auto"/>
          </w:tcPr>
          <w:p w:rsidR="00474795" w:rsidRPr="00940401" w:rsidRDefault="00C47CFF" w:rsidP="00474795">
            <w:pPr>
              <w:spacing w:after="0"/>
              <w:jc w:val="both"/>
              <w:rPr>
                <w:rFonts w:ascii="Times New Roman" w:eastAsia="Arial Unicode MS" w:hAnsi="Times New Roman"/>
                <w:sz w:val="20"/>
                <w:szCs w:val="20"/>
              </w:rPr>
            </w:pPr>
            <w:r w:rsidRPr="00940401">
              <w:rPr>
                <w:rFonts w:ascii="Times New Roman" w:eastAsia="Arial Unicode MS" w:hAnsi="Times New Roman"/>
                <w:sz w:val="20"/>
                <w:szCs w:val="20"/>
              </w:rPr>
              <w:t>Doğal besinlere ulaşmada sıkıntı yaşanmaması</w:t>
            </w:r>
          </w:p>
          <w:p w:rsidR="00E077C2" w:rsidRPr="00940401" w:rsidRDefault="00590A65" w:rsidP="00957954">
            <w:pPr>
              <w:pStyle w:val="AralkYok"/>
              <w:jc w:val="both"/>
              <w:rPr>
                <w:rFonts w:ascii="Times New Roman" w:hAnsi="Times New Roman"/>
                <w:sz w:val="20"/>
                <w:szCs w:val="20"/>
              </w:rPr>
            </w:pPr>
            <w:r w:rsidRPr="00940401">
              <w:rPr>
                <w:rFonts w:ascii="Times New Roman" w:eastAsia="Arial Unicode MS" w:hAnsi="Times New Roman"/>
                <w:sz w:val="20"/>
                <w:szCs w:val="20"/>
              </w:rPr>
              <w:t>Yumurtalık lagünlerinin bölgeye kattığı doğal değer.</w:t>
            </w:r>
          </w:p>
        </w:tc>
      </w:tr>
    </w:tbl>
    <w:p w:rsidR="008E01DD" w:rsidRPr="00940401" w:rsidRDefault="008E01DD" w:rsidP="0049575C">
      <w:pPr>
        <w:spacing w:after="0"/>
        <w:ind w:firstLine="708"/>
        <w:jc w:val="both"/>
        <w:rPr>
          <w:rFonts w:ascii="Times New Roman" w:hAnsi="Times New Roman"/>
          <w:sz w:val="20"/>
          <w:szCs w:val="20"/>
        </w:rPr>
      </w:pPr>
    </w:p>
    <w:p w:rsidR="009029FB" w:rsidRPr="00940401" w:rsidRDefault="009029FB" w:rsidP="0049575C">
      <w:pPr>
        <w:spacing w:after="0"/>
        <w:ind w:firstLine="708"/>
        <w:jc w:val="both"/>
        <w:rPr>
          <w:rFonts w:ascii="Times New Roman" w:hAnsi="Times New Roman"/>
          <w:sz w:val="20"/>
          <w:szCs w:val="20"/>
        </w:rPr>
      </w:pPr>
    </w:p>
    <w:p w:rsidR="009029FB" w:rsidRPr="00940401" w:rsidRDefault="009029FB" w:rsidP="009029FB">
      <w:pPr>
        <w:spacing w:after="0"/>
        <w:ind w:firstLine="708"/>
        <w:jc w:val="both"/>
        <w:rPr>
          <w:rFonts w:ascii="Times New Roman" w:hAnsi="Times New Roman"/>
          <w:b/>
          <w:sz w:val="20"/>
          <w:szCs w:val="20"/>
        </w:rPr>
      </w:pPr>
      <w:r w:rsidRPr="00940401">
        <w:rPr>
          <w:rFonts w:ascii="Times New Roman" w:hAnsi="Times New Roman"/>
          <w:b/>
          <w:sz w:val="20"/>
          <w:szCs w:val="20"/>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5"/>
        <w:gridCol w:w="9471"/>
      </w:tblGrid>
      <w:tr w:rsidR="00474795" w:rsidRPr="00940401" w:rsidTr="000A6C36">
        <w:trPr>
          <w:trHeight w:val="291"/>
        </w:trPr>
        <w:tc>
          <w:tcPr>
            <w:tcW w:w="3235" w:type="dxa"/>
            <w:vAlign w:val="center"/>
          </w:tcPr>
          <w:p w:rsidR="00474795"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t>Politik</w:t>
            </w:r>
          </w:p>
        </w:tc>
        <w:tc>
          <w:tcPr>
            <w:tcW w:w="9471" w:type="dxa"/>
            <w:shd w:val="clear" w:color="auto" w:fill="auto"/>
          </w:tcPr>
          <w:p w:rsidR="00474795" w:rsidRPr="00940401" w:rsidRDefault="00590A65" w:rsidP="00B9138D">
            <w:pPr>
              <w:spacing w:after="0"/>
              <w:jc w:val="both"/>
              <w:rPr>
                <w:rFonts w:ascii="Times New Roman" w:hAnsi="Times New Roman"/>
                <w:sz w:val="20"/>
                <w:szCs w:val="20"/>
              </w:rPr>
            </w:pPr>
            <w:r w:rsidRPr="00940401">
              <w:rPr>
                <w:rFonts w:ascii="Times New Roman" w:hAnsi="Times New Roman"/>
                <w:sz w:val="20"/>
                <w:szCs w:val="20"/>
              </w:rPr>
              <w:t>Kalıcı  ve sürekli bir eğitim politikası olmaması.</w:t>
            </w:r>
          </w:p>
        </w:tc>
      </w:tr>
      <w:tr w:rsidR="00474795" w:rsidRPr="00940401" w:rsidTr="000A6C36">
        <w:trPr>
          <w:trHeight w:val="291"/>
        </w:trPr>
        <w:tc>
          <w:tcPr>
            <w:tcW w:w="3235" w:type="dxa"/>
            <w:vAlign w:val="center"/>
          </w:tcPr>
          <w:p w:rsidR="00474795"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t>Ekonomik</w:t>
            </w:r>
          </w:p>
        </w:tc>
        <w:tc>
          <w:tcPr>
            <w:tcW w:w="9471" w:type="dxa"/>
            <w:shd w:val="clear" w:color="auto" w:fill="auto"/>
          </w:tcPr>
          <w:p w:rsidR="00474795" w:rsidRPr="00940401" w:rsidRDefault="00243E3C" w:rsidP="00474795">
            <w:pPr>
              <w:spacing w:after="0"/>
              <w:jc w:val="both"/>
              <w:rPr>
                <w:rFonts w:ascii="Times New Roman" w:hAnsi="Times New Roman"/>
                <w:sz w:val="20"/>
                <w:szCs w:val="20"/>
              </w:rPr>
            </w:pPr>
            <w:r w:rsidRPr="00940401">
              <w:rPr>
                <w:rFonts w:ascii="Times New Roman" w:hAnsi="Times New Roman"/>
                <w:sz w:val="20"/>
                <w:szCs w:val="20"/>
              </w:rPr>
              <w:t>Velilerin yüksek gelirlerinin olmamasından dolayı okulun yeterli bağışı alamaması</w:t>
            </w:r>
            <w:r w:rsidR="00590A65" w:rsidRPr="00940401">
              <w:rPr>
                <w:rFonts w:ascii="Times New Roman" w:hAnsi="Times New Roman"/>
                <w:sz w:val="20"/>
                <w:szCs w:val="20"/>
              </w:rPr>
              <w:t>.</w:t>
            </w:r>
          </w:p>
        </w:tc>
      </w:tr>
      <w:tr w:rsidR="00474795" w:rsidRPr="00940401" w:rsidTr="000A6C36">
        <w:trPr>
          <w:trHeight w:val="581"/>
        </w:trPr>
        <w:tc>
          <w:tcPr>
            <w:tcW w:w="3235" w:type="dxa"/>
            <w:vAlign w:val="center"/>
          </w:tcPr>
          <w:p w:rsidR="00474795"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t>Sosyolojik</w:t>
            </w:r>
          </w:p>
        </w:tc>
        <w:tc>
          <w:tcPr>
            <w:tcW w:w="9471" w:type="dxa"/>
            <w:shd w:val="clear" w:color="auto" w:fill="auto"/>
          </w:tcPr>
          <w:p w:rsidR="00474795" w:rsidRPr="00940401" w:rsidRDefault="00243E3C" w:rsidP="00474795">
            <w:pPr>
              <w:spacing w:after="0"/>
              <w:jc w:val="both"/>
              <w:rPr>
                <w:rFonts w:ascii="Times New Roman" w:hAnsi="Times New Roman"/>
                <w:sz w:val="20"/>
                <w:szCs w:val="20"/>
              </w:rPr>
            </w:pPr>
            <w:r w:rsidRPr="00940401">
              <w:rPr>
                <w:rFonts w:ascii="Times New Roman" w:eastAsia="Arial Unicode MS" w:hAnsi="Times New Roman"/>
                <w:sz w:val="20"/>
                <w:szCs w:val="20"/>
              </w:rPr>
              <w:t>Maddi durumu iyi olan ailelerin ve başarılı öğrencilerin nakillerinin şehir merkezine alınması</w:t>
            </w:r>
          </w:p>
        </w:tc>
      </w:tr>
      <w:tr w:rsidR="00474795" w:rsidRPr="00940401" w:rsidTr="000A6C36">
        <w:trPr>
          <w:trHeight w:val="1334"/>
        </w:trPr>
        <w:tc>
          <w:tcPr>
            <w:tcW w:w="3235" w:type="dxa"/>
            <w:vAlign w:val="center"/>
          </w:tcPr>
          <w:p w:rsidR="00474795"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t>Teknolojik</w:t>
            </w:r>
          </w:p>
        </w:tc>
        <w:tc>
          <w:tcPr>
            <w:tcW w:w="9471" w:type="dxa"/>
            <w:shd w:val="clear" w:color="auto" w:fill="auto"/>
          </w:tcPr>
          <w:p w:rsidR="00474795" w:rsidRPr="00940401" w:rsidRDefault="00243E3C" w:rsidP="00474795">
            <w:pPr>
              <w:spacing w:after="0"/>
              <w:jc w:val="both"/>
              <w:rPr>
                <w:rFonts w:ascii="Times New Roman" w:eastAsia="Arial Unicode MS" w:hAnsi="Times New Roman"/>
                <w:sz w:val="20"/>
                <w:szCs w:val="20"/>
              </w:rPr>
            </w:pPr>
            <w:r w:rsidRPr="00940401">
              <w:rPr>
                <w:rFonts w:ascii="Times New Roman" w:eastAsia="Arial Unicode MS" w:hAnsi="Times New Roman"/>
                <w:sz w:val="20"/>
                <w:szCs w:val="20"/>
              </w:rPr>
              <w:t>Öğrencilerin teknoloji yoksunluğu öğretmenlerin yükünü arttırması</w:t>
            </w:r>
          </w:p>
          <w:p w:rsidR="00664D67" w:rsidRPr="00940401" w:rsidRDefault="00664D67" w:rsidP="00664D67">
            <w:pPr>
              <w:spacing w:after="0"/>
              <w:jc w:val="both"/>
              <w:rPr>
                <w:rFonts w:ascii="Times New Roman" w:hAnsi="Times New Roman"/>
                <w:sz w:val="20"/>
                <w:szCs w:val="20"/>
              </w:rPr>
            </w:pPr>
            <w:r w:rsidRPr="00940401">
              <w:rPr>
                <w:rFonts w:ascii="Times New Roman" w:hAnsi="Times New Roman"/>
                <w:sz w:val="20"/>
                <w:szCs w:val="20"/>
              </w:rPr>
              <w:t>Etkileşimli tahta alt yapısının bulunmaması</w:t>
            </w:r>
          </w:p>
          <w:p w:rsidR="00664D67" w:rsidRPr="00940401" w:rsidRDefault="00664D67" w:rsidP="00664D67">
            <w:pPr>
              <w:rPr>
                <w:rFonts w:ascii="Times New Roman" w:eastAsia="Arial Unicode MS" w:hAnsi="Times New Roman"/>
                <w:sz w:val="20"/>
                <w:szCs w:val="20"/>
              </w:rPr>
            </w:pPr>
            <w:r w:rsidRPr="00940401">
              <w:rPr>
                <w:rFonts w:ascii="Times New Roman" w:eastAsia="Arial Unicode MS" w:hAnsi="Times New Roman"/>
                <w:sz w:val="20"/>
                <w:szCs w:val="20"/>
              </w:rPr>
              <w:t>Maddi nedenlerden dolayı evlerinde bilgisayar ve internet olmayan öğrencilerin eğitim öğretim sürecinde teknolojiden faydalanamaması</w:t>
            </w:r>
          </w:p>
        </w:tc>
      </w:tr>
      <w:tr w:rsidR="00474795" w:rsidRPr="00940401" w:rsidTr="000A6C36">
        <w:trPr>
          <w:trHeight w:val="291"/>
        </w:trPr>
        <w:tc>
          <w:tcPr>
            <w:tcW w:w="3235" w:type="dxa"/>
            <w:vAlign w:val="center"/>
          </w:tcPr>
          <w:p w:rsidR="00474795"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t>Mevzuat-Yasal</w:t>
            </w:r>
          </w:p>
        </w:tc>
        <w:tc>
          <w:tcPr>
            <w:tcW w:w="9471" w:type="dxa"/>
            <w:shd w:val="clear" w:color="auto" w:fill="auto"/>
          </w:tcPr>
          <w:p w:rsidR="00474795" w:rsidRPr="00940401" w:rsidRDefault="0097551A" w:rsidP="0097551A">
            <w:pPr>
              <w:spacing w:after="0"/>
              <w:jc w:val="both"/>
              <w:rPr>
                <w:rFonts w:ascii="Times New Roman" w:hAnsi="Times New Roman"/>
                <w:sz w:val="20"/>
                <w:szCs w:val="20"/>
              </w:rPr>
            </w:pPr>
            <w:r w:rsidRPr="00940401">
              <w:rPr>
                <w:rFonts w:ascii="Times New Roman" w:eastAsia="Arial Unicode MS" w:hAnsi="Times New Roman"/>
                <w:sz w:val="20"/>
                <w:szCs w:val="20"/>
              </w:rPr>
              <w:t>Yasal hak ve sorumlulukların yanlış anlaşılıp yorumlanması</w:t>
            </w:r>
          </w:p>
        </w:tc>
      </w:tr>
      <w:tr w:rsidR="00474795" w:rsidRPr="00940401" w:rsidTr="000A6C36">
        <w:trPr>
          <w:trHeight w:val="291"/>
        </w:trPr>
        <w:tc>
          <w:tcPr>
            <w:tcW w:w="3235" w:type="dxa"/>
            <w:vAlign w:val="center"/>
          </w:tcPr>
          <w:p w:rsidR="00474795" w:rsidRPr="00940401" w:rsidRDefault="00474795" w:rsidP="00940401">
            <w:pPr>
              <w:spacing w:after="0"/>
              <w:jc w:val="center"/>
              <w:rPr>
                <w:rFonts w:ascii="Times New Roman" w:hAnsi="Times New Roman"/>
                <w:sz w:val="20"/>
                <w:szCs w:val="20"/>
              </w:rPr>
            </w:pPr>
            <w:r w:rsidRPr="00940401">
              <w:rPr>
                <w:rFonts w:ascii="Times New Roman" w:hAnsi="Times New Roman"/>
                <w:sz w:val="20"/>
                <w:szCs w:val="20"/>
              </w:rPr>
              <w:t>Ekolojik</w:t>
            </w:r>
          </w:p>
        </w:tc>
        <w:tc>
          <w:tcPr>
            <w:tcW w:w="9471" w:type="dxa"/>
            <w:shd w:val="clear" w:color="auto" w:fill="auto"/>
          </w:tcPr>
          <w:p w:rsidR="00474795" w:rsidRPr="00940401" w:rsidRDefault="00243E3C" w:rsidP="00474795">
            <w:pPr>
              <w:spacing w:after="0"/>
              <w:jc w:val="both"/>
              <w:rPr>
                <w:rFonts w:ascii="Times New Roman" w:hAnsi="Times New Roman"/>
                <w:sz w:val="20"/>
                <w:szCs w:val="20"/>
              </w:rPr>
            </w:pPr>
            <w:r w:rsidRPr="00940401">
              <w:rPr>
                <w:rFonts w:ascii="Times New Roman" w:hAnsi="Times New Roman"/>
                <w:sz w:val="20"/>
                <w:szCs w:val="20"/>
              </w:rPr>
              <w:t>Bulunduğumuz bölgenin hızlı göç alıp vermesi</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83A00" w:rsidRDefault="00C83A00" w:rsidP="008B2537">
      <w:pPr>
        <w:spacing w:after="0"/>
        <w:ind w:firstLine="708"/>
        <w:jc w:val="both"/>
        <w:rPr>
          <w:szCs w:val="24"/>
        </w:rPr>
      </w:pPr>
    </w:p>
    <w:p w:rsidR="00C83A00" w:rsidRDefault="00C83A00" w:rsidP="008B2537">
      <w:pPr>
        <w:spacing w:after="0"/>
        <w:ind w:firstLine="708"/>
        <w:jc w:val="both"/>
        <w:rPr>
          <w:szCs w:val="24"/>
        </w:rPr>
      </w:pPr>
    </w:p>
    <w:p w:rsidR="00A33EEC" w:rsidRDefault="00A33EEC" w:rsidP="008B2537">
      <w:pPr>
        <w:spacing w:after="0"/>
        <w:ind w:firstLine="708"/>
        <w:jc w:val="both"/>
        <w:rPr>
          <w:szCs w:val="24"/>
        </w:rPr>
      </w:pPr>
    </w:p>
    <w:p w:rsidR="00A33EEC" w:rsidRDefault="00A33EEC" w:rsidP="008B2537">
      <w:pPr>
        <w:spacing w:after="0"/>
        <w:ind w:firstLine="708"/>
        <w:jc w:val="both"/>
        <w:rPr>
          <w:szCs w:val="24"/>
        </w:rPr>
      </w:pPr>
    </w:p>
    <w:p w:rsidR="00A33EEC" w:rsidRDefault="00A33EEC"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C83A00" w:rsidRDefault="00C83A00" w:rsidP="00C27A06">
      <w:pPr>
        <w:spacing w:after="0"/>
        <w:ind w:firstLine="708"/>
        <w:jc w:val="both"/>
        <w:rPr>
          <w:szCs w:val="24"/>
        </w:rPr>
      </w:pPr>
    </w:p>
    <w:p w:rsidR="00C83A00" w:rsidRDefault="00C83A00" w:rsidP="00C27A06">
      <w:pPr>
        <w:spacing w:after="0"/>
        <w:ind w:firstLine="708"/>
        <w:jc w:val="both"/>
        <w:rPr>
          <w:szCs w:val="24"/>
        </w:rPr>
      </w:pPr>
    </w:p>
    <w:p w:rsidR="00C83A00" w:rsidRDefault="00C83A00" w:rsidP="00C27A06">
      <w:pPr>
        <w:spacing w:after="0"/>
        <w:ind w:firstLine="708"/>
        <w:jc w:val="both"/>
        <w:rPr>
          <w:szCs w:val="24"/>
        </w:rPr>
      </w:pPr>
    </w:p>
    <w:p w:rsidR="00A20B34" w:rsidRDefault="00DB7089" w:rsidP="00A20B34">
      <w:pPr>
        <w:pStyle w:val="Balk3"/>
      </w:pPr>
      <w:bookmarkStart w:id="28" w:name="_Toc416084890"/>
      <w:r w:rsidRPr="00A47F2F">
        <w:t>Gelişim ve Sorun Alanları</w:t>
      </w:r>
      <w:r w:rsidR="00A20B34">
        <w:t>mız</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C83A00">
        <w:trPr>
          <w:trHeight w:val="300"/>
        </w:trPr>
        <w:tc>
          <w:tcPr>
            <w:tcW w:w="14709" w:type="dxa"/>
            <w:gridSpan w:val="2"/>
            <w:vAlign w:val="center"/>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C83A00">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tcPr>
          <w:p w:rsidR="00F675E8" w:rsidRPr="00C83A00" w:rsidRDefault="00261050" w:rsidP="00FE3704">
            <w:pPr>
              <w:spacing w:after="0" w:line="240" w:lineRule="auto"/>
              <w:rPr>
                <w:rFonts w:ascii="Times New Roman" w:hAnsi="Times New Roman"/>
                <w:color w:val="000000"/>
                <w:szCs w:val="24"/>
              </w:rPr>
            </w:pPr>
            <w:r w:rsidRPr="00C83A00">
              <w:rPr>
                <w:rFonts w:ascii="Times New Roman" w:hAnsi="Times New Roman"/>
                <w:szCs w:val="24"/>
              </w:rPr>
              <w:t xml:space="preserve">Okul öncesi eğitimde okullaşma oranının </w:t>
            </w:r>
            <w:r w:rsidR="0097214A" w:rsidRPr="00C83A00">
              <w:rPr>
                <w:rFonts w:ascii="Times New Roman" w:hAnsi="Times New Roman"/>
                <w:szCs w:val="24"/>
              </w:rPr>
              <w:t xml:space="preserve">düşük </w:t>
            </w:r>
            <w:r w:rsidRPr="00C83A00">
              <w:rPr>
                <w:rFonts w:ascii="Times New Roman" w:hAnsi="Times New Roman"/>
                <w:szCs w:val="24"/>
              </w:rPr>
              <w:t>olması.</w:t>
            </w:r>
          </w:p>
        </w:tc>
      </w:tr>
      <w:tr w:rsidR="00F675E8" w:rsidRPr="00A47F2F" w:rsidTr="00C83A00">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tcPr>
          <w:p w:rsidR="00F675E8" w:rsidRPr="00C83A00" w:rsidRDefault="00261050" w:rsidP="00FE3704">
            <w:pPr>
              <w:spacing w:after="0" w:line="240" w:lineRule="auto"/>
              <w:rPr>
                <w:rFonts w:ascii="Times New Roman" w:hAnsi="Times New Roman"/>
                <w:color w:val="000000"/>
                <w:szCs w:val="24"/>
              </w:rPr>
            </w:pPr>
            <w:r w:rsidRPr="00C83A00">
              <w:rPr>
                <w:rFonts w:ascii="Times New Roman" w:hAnsi="Times New Roman"/>
                <w:szCs w:val="24"/>
              </w:rPr>
              <w:t>Zorunlu eğitimden erken ayrılma yaygın olması.</w:t>
            </w:r>
          </w:p>
        </w:tc>
      </w:tr>
      <w:tr w:rsidR="00F675E8" w:rsidRPr="00A47F2F" w:rsidTr="00C83A00">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C83A00" w:rsidRDefault="00261050" w:rsidP="00FE3704">
            <w:pPr>
              <w:spacing w:after="0" w:line="240" w:lineRule="auto"/>
              <w:rPr>
                <w:rFonts w:ascii="Times New Roman" w:hAnsi="Times New Roman"/>
                <w:color w:val="000000"/>
                <w:szCs w:val="24"/>
              </w:rPr>
            </w:pPr>
            <w:r w:rsidRPr="00C83A00">
              <w:rPr>
                <w:rFonts w:ascii="Times New Roman" w:hAnsi="Times New Roman"/>
                <w:szCs w:val="24"/>
              </w:rPr>
              <w:t>Kız çocuklarının eğitime erişiminde ailelerin baskısı olması.</w:t>
            </w:r>
          </w:p>
        </w:tc>
      </w:tr>
      <w:tr w:rsidR="00F675E8" w:rsidRPr="00A47F2F" w:rsidTr="00C83A00">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C83A00" w:rsidRDefault="00261050" w:rsidP="00FE3704">
            <w:pPr>
              <w:spacing w:after="0" w:line="240" w:lineRule="auto"/>
              <w:rPr>
                <w:rFonts w:ascii="Times New Roman" w:hAnsi="Times New Roman"/>
                <w:color w:val="000000"/>
                <w:szCs w:val="24"/>
              </w:rPr>
            </w:pPr>
            <w:r w:rsidRPr="00C83A00">
              <w:rPr>
                <w:rFonts w:ascii="Times New Roman" w:hAnsi="Times New Roman"/>
                <w:szCs w:val="24"/>
              </w:rPr>
              <w:t>Öğrenci devamsızlıklarında velilerin gerekli hassasiyeti göstermemesi.</w:t>
            </w:r>
          </w:p>
        </w:tc>
      </w:tr>
      <w:tr w:rsidR="00F675E8" w:rsidRPr="00A47F2F" w:rsidTr="00C83A00">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C83A00" w:rsidRDefault="00261050" w:rsidP="00FE3704">
            <w:pPr>
              <w:spacing w:after="0" w:line="240" w:lineRule="auto"/>
              <w:rPr>
                <w:rFonts w:ascii="Times New Roman" w:hAnsi="Times New Roman"/>
                <w:color w:val="000000"/>
                <w:szCs w:val="24"/>
              </w:rPr>
            </w:pPr>
            <w:r w:rsidRPr="00C83A00">
              <w:rPr>
                <w:rFonts w:ascii="Times New Roman" w:hAnsi="Times New Roman"/>
                <w:szCs w:val="24"/>
              </w:rPr>
              <w:t>Örgün eğitimde Okullaşma eksiklikleri</w:t>
            </w:r>
          </w:p>
        </w:tc>
      </w:tr>
      <w:tr w:rsidR="00F675E8" w:rsidRPr="00A47F2F" w:rsidTr="00C83A00">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C83A00" w:rsidRDefault="00261050" w:rsidP="00FE3704">
            <w:pPr>
              <w:spacing w:after="0" w:line="240" w:lineRule="auto"/>
              <w:rPr>
                <w:rFonts w:ascii="Times New Roman" w:hAnsi="Times New Roman"/>
                <w:color w:val="000000"/>
                <w:szCs w:val="24"/>
              </w:rPr>
            </w:pPr>
            <w:r w:rsidRPr="00C83A00">
              <w:rPr>
                <w:rFonts w:ascii="Times New Roman" w:hAnsi="Times New Roman"/>
                <w:szCs w:val="24"/>
              </w:rPr>
              <w:t>Örgün eğitimin dışına çıkan öğrencilerin takibinin yapılmaması.</w:t>
            </w:r>
          </w:p>
        </w:tc>
      </w:tr>
      <w:tr w:rsidR="00F675E8" w:rsidRPr="00A47F2F" w:rsidTr="00C83A00">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C83A00" w:rsidRDefault="00261050" w:rsidP="00FE3704">
            <w:pPr>
              <w:spacing w:after="0" w:line="240" w:lineRule="auto"/>
              <w:rPr>
                <w:rFonts w:ascii="Times New Roman" w:hAnsi="Times New Roman"/>
                <w:color w:val="000000"/>
                <w:szCs w:val="24"/>
              </w:rPr>
            </w:pPr>
            <w:r w:rsidRPr="00C83A00">
              <w:rPr>
                <w:rFonts w:ascii="Times New Roman" w:hAnsi="Times New Roman"/>
                <w:szCs w:val="24"/>
              </w:rPr>
              <w:t>Özel eğitime ihtiyaç duyan bireylerin eğitime erişimi</w:t>
            </w:r>
          </w:p>
        </w:tc>
      </w:tr>
      <w:tr w:rsidR="00F675E8" w:rsidRPr="00A47F2F" w:rsidTr="00C83A00">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C83A00">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C83A00">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464258">
            <w:pPr>
              <w:pStyle w:val="Default"/>
            </w:pPr>
          </w:p>
        </w:tc>
      </w:tr>
    </w:tbl>
    <w:p w:rsidR="004778E9" w:rsidRPr="00A47F2F" w:rsidRDefault="004778E9" w:rsidP="004778E9">
      <w:pPr>
        <w:rPr>
          <w:szCs w:val="24"/>
        </w:rPr>
      </w:pPr>
    </w:p>
    <w:tbl>
      <w:tblPr>
        <w:tblW w:w="14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13747"/>
      </w:tblGrid>
      <w:tr w:rsidR="00F675E8" w:rsidRPr="00A47F2F" w:rsidTr="000A6C36">
        <w:trPr>
          <w:trHeight w:val="115"/>
        </w:trPr>
        <w:tc>
          <w:tcPr>
            <w:tcW w:w="14559" w:type="dxa"/>
            <w:gridSpan w:val="2"/>
            <w:vAlign w:val="center"/>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0A6C36">
        <w:trPr>
          <w:trHeight w:val="58"/>
        </w:trPr>
        <w:tc>
          <w:tcPr>
            <w:tcW w:w="812"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747" w:type="dxa"/>
            <w:vAlign w:val="center"/>
          </w:tcPr>
          <w:p w:rsidR="00F675E8" w:rsidRPr="00C83A00" w:rsidRDefault="00C83A00" w:rsidP="00C83A00">
            <w:pPr>
              <w:pStyle w:val="Default"/>
              <w:ind w:hanging="77"/>
              <w:rPr>
                <w:rFonts w:ascii="Times New Roman" w:hAnsi="Times New Roman" w:cs="Times New Roman"/>
              </w:rPr>
            </w:pPr>
            <w:r>
              <w:rPr>
                <w:rFonts w:ascii="Times New Roman" w:hAnsi="Times New Roman" w:cs="Times New Roman"/>
              </w:rPr>
              <w:t xml:space="preserve"> </w:t>
            </w:r>
            <w:r w:rsidR="0097214A" w:rsidRPr="00C83A00">
              <w:rPr>
                <w:rFonts w:ascii="Times New Roman" w:hAnsi="Times New Roman" w:cs="Times New Roman"/>
              </w:rPr>
              <w:t>Okuma kültürü</w:t>
            </w:r>
          </w:p>
        </w:tc>
      </w:tr>
      <w:tr w:rsidR="00F675E8" w:rsidRPr="00A47F2F" w:rsidTr="000A6C36">
        <w:trPr>
          <w:trHeight w:val="58"/>
        </w:trPr>
        <w:tc>
          <w:tcPr>
            <w:tcW w:w="812"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747" w:type="dxa"/>
            <w:vAlign w:val="center"/>
          </w:tcPr>
          <w:p w:rsidR="00F675E8" w:rsidRPr="00C83A00" w:rsidRDefault="0097214A" w:rsidP="003A378D">
            <w:pPr>
              <w:pStyle w:val="Default"/>
              <w:ind w:firstLine="0"/>
              <w:rPr>
                <w:rFonts w:ascii="Times New Roman" w:hAnsi="Times New Roman" w:cs="Times New Roman"/>
              </w:rPr>
            </w:pPr>
            <w:r w:rsidRPr="00C83A00">
              <w:rPr>
                <w:rFonts w:ascii="Times New Roman" w:hAnsi="Times New Roman" w:cs="Times New Roman"/>
              </w:rPr>
              <w:t xml:space="preserve">Zararlı alışkanlıklar </w:t>
            </w:r>
          </w:p>
        </w:tc>
      </w:tr>
      <w:tr w:rsidR="00F675E8" w:rsidRPr="00A47F2F" w:rsidTr="000A6C36">
        <w:trPr>
          <w:trHeight w:val="58"/>
        </w:trPr>
        <w:tc>
          <w:tcPr>
            <w:tcW w:w="812"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747" w:type="dxa"/>
            <w:vAlign w:val="center"/>
          </w:tcPr>
          <w:p w:rsidR="00F675E8" w:rsidRPr="00C83A00" w:rsidRDefault="0097214A" w:rsidP="003A378D">
            <w:pPr>
              <w:pStyle w:val="Default"/>
              <w:ind w:firstLine="65"/>
              <w:rPr>
                <w:rFonts w:ascii="Times New Roman" w:hAnsi="Times New Roman" w:cs="Times New Roman"/>
              </w:rPr>
            </w:pPr>
            <w:r w:rsidRPr="00C83A00">
              <w:rPr>
                <w:rFonts w:ascii="Times New Roman" w:hAnsi="Times New Roman" w:cs="Times New Roman"/>
              </w:rPr>
              <w:t xml:space="preserve">Eğitimde bilgi ve iletişim teknolojilerinin kullanımı </w:t>
            </w:r>
          </w:p>
        </w:tc>
      </w:tr>
      <w:tr w:rsidR="00F675E8" w:rsidRPr="00A47F2F" w:rsidTr="000A6C36">
        <w:trPr>
          <w:trHeight w:val="58"/>
        </w:trPr>
        <w:tc>
          <w:tcPr>
            <w:tcW w:w="812"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747" w:type="dxa"/>
            <w:vAlign w:val="center"/>
          </w:tcPr>
          <w:p w:rsidR="00F675E8" w:rsidRPr="00C83A00" w:rsidRDefault="0097214A" w:rsidP="00FE3704">
            <w:pPr>
              <w:spacing w:after="0" w:line="240" w:lineRule="auto"/>
              <w:rPr>
                <w:rFonts w:ascii="Times New Roman" w:hAnsi="Times New Roman"/>
                <w:color w:val="000000"/>
                <w:szCs w:val="24"/>
              </w:rPr>
            </w:pPr>
            <w:r w:rsidRPr="00C83A00">
              <w:rPr>
                <w:rFonts w:ascii="Times New Roman" w:hAnsi="Times New Roman"/>
                <w:szCs w:val="24"/>
              </w:rPr>
              <w:t>Eğitim öğretim sürecinde sanatsal, sportif ve kültürel faaliyetler</w:t>
            </w:r>
          </w:p>
        </w:tc>
      </w:tr>
      <w:tr w:rsidR="00F675E8" w:rsidRPr="00A47F2F" w:rsidTr="000A6C36">
        <w:trPr>
          <w:trHeight w:val="58"/>
        </w:trPr>
        <w:tc>
          <w:tcPr>
            <w:tcW w:w="812"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747" w:type="dxa"/>
            <w:vAlign w:val="center"/>
          </w:tcPr>
          <w:p w:rsidR="00F675E8" w:rsidRPr="00C83A00" w:rsidRDefault="003626EF" w:rsidP="00FE3704">
            <w:pPr>
              <w:spacing w:after="0" w:line="240" w:lineRule="auto"/>
              <w:rPr>
                <w:rFonts w:ascii="Times New Roman" w:hAnsi="Times New Roman"/>
                <w:color w:val="000000"/>
                <w:szCs w:val="24"/>
              </w:rPr>
            </w:pPr>
            <w:r w:rsidRPr="00C83A00">
              <w:rPr>
                <w:rFonts w:ascii="Times New Roman" w:hAnsi="Times New Roman"/>
                <w:szCs w:val="24"/>
              </w:rPr>
              <w:t>Üstün yetenekli öğrencilere yönelik eğitim öğretim hizmetleri başta olmak üzere özel eğitim planlanması</w:t>
            </w:r>
          </w:p>
        </w:tc>
      </w:tr>
      <w:tr w:rsidR="00F675E8" w:rsidRPr="00A47F2F" w:rsidTr="000A6C36">
        <w:trPr>
          <w:trHeight w:val="58"/>
        </w:trPr>
        <w:tc>
          <w:tcPr>
            <w:tcW w:w="812"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747" w:type="dxa"/>
            <w:vAlign w:val="center"/>
          </w:tcPr>
          <w:p w:rsidR="00F675E8" w:rsidRPr="00C83A00" w:rsidRDefault="0097214A" w:rsidP="00FE3704">
            <w:pPr>
              <w:spacing w:after="0" w:line="240" w:lineRule="auto"/>
              <w:rPr>
                <w:rFonts w:ascii="Times New Roman" w:hAnsi="Times New Roman"/>
                <w:color w:val="000000"/>
                <w:szCs w:val="24"/>
              </w:rPr>
            </w:pPr>
            <w:r w:rsidRPr="00C83A00">
              <w:rPr>
                <w:rFonts w:ascii="Times New Roman" w:hAnsi="Times New Roman"/>
                <w:szCs w:val="24"/>
              </w:rPr>
              <w:t>Öğretmenlere yönelik hizmetiçi eğitimler</w:t>
            </w:r>
          </w:p>
        </w:tc>
      </w:tr>
      <w:tr w:rsidR="00F675E8" w:rsidRPr="00A47F2F" w:rsidTr="000A6C36">
        <w:trPr>
          <w:trHeight w:val="58"/>
        </w:trPr>
        <w:tc>
          <w:tcPr>
            <w:tcW w:w="812"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747" w:type="dxa"/>
            <w:vAlign w:val="center"/>
          </w:tcPr>
          <w:p w:rsidR="00F675E8" w:rsidRPr="00C83A00" w:rsidRDefault="0097214A" w:rsidP="00FE3704">
            <w:pPr>
              <w:spacing w:after="0" w:line="240" w:lineRule="auto"/>
              <w:rPr>
                <w:rFonts w:ascii="Times New Roman" w:hAnsi="Times New Roman"/>
                <w:color w:val="000000"/>
                <w:szCs w:val="24"/>
              </w:rPr>
            </w:pPr>
            <w:r w:rsidRPr="00C83A00">
              <w:rPr>
                <w:rFonts w:ascii="Times New Roman" w:hAnsi="Times New Roman"/>
                <w:szCs w:val="24"/>
              </w:rPr>
              <w:t>Örgün ve yaygın eğitimi destekleme ve yetiştirme kursları</w:t>
            </w:r>
          </w:p>
        </w:tc>
      </w:tr>
      <w:tr w:rsidR="00F675E8" w:rsidRPr="00A47F2F" w:rsidTr="000A6C36">
        <w:trPr>
          <w:trHeight w:val="58"/>
        </w:trPr>
        <w:tc>
          <w:tcPr>
            <w:tcW w:w="812"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747" w:type="dxa"/>
            <w:vAlign w:val="center"/>
          </w:tcPr>
          <w:p w:rsidR="00F675E8" w:rsidRPr="00C83A00" w:rsidRDefault="00E477C3" w:rsidP="00FE3704">
            <w:pPr>
              <w:spacing w:after="0" w:line="240" w:lineRule="auto"/>
              <w:rPr>
                <w:rFonts w:ascii="Times New Roman" w:hAnsi="Times New Roman"/>
                <w:color w:val="000000"/>
                <w:szCs w:val="24"/>
              </w:rPr>
            </w:pPr>
            <w:r w:rsidRPr="00C83A00">
              <w:rPr>
                <w:rFonts w:ascii="Times New Roman" w:hAnsi="Times New Roman"/>
                <w:szCs w:val="24"/>
              </w:rPr>
              <w:t>Yabancı dil yeterliliği</w:t>
            </w:r>
          </w:p>
        </w:tc>
      </w:tr>
      <w:tr w:rsidR="00F675E8" w:rsidRPr="00A47F2F" w:rsidTr="000A6C36">
        <w:trPr>
          <w:trHeight w:val="58"/>
        </w:trPr>
        <w:tc>
          <w:tcPr>
            <w:tcW w:w="812"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9</w:t>
            </w:r>
          </w:p>
        </w:tc>
        <w:tc>
          <w:tcPr>
            <w:tcW w:w="13747" w:type="dxa"/>
            <w:vAlign w:val="center"/>
          </w:tcPr>
          <w:p w:rsidR="00F675E8" w:rsidRPr="00C83A00" w:rsidRDefault="0097214A" w:rsidP="00FE3704">
            <w:pPr>
              <w:spacing w:after="0" w:line="240" w:lineRule="auto"/>
              <w:rPr>
                <w:rFonts w:ascii="Times New Roman" w:hAnsi="Times New Roman"/>
                <w:color w:val="000000"/>
                <w:szCs w:val="24"/>
              </w:rPr>
            </w:pPr>
            <w:r w:rsidRPr="00C83A00">
              <w:rPr>
                <w:rFonts w:ascii="Times New Roman" w:hAnsi="Times New Roman"/>
                <w:szCs w:val="24"/>
              </w:rPr>
              <w:t>Öğrencilere yönelik oryantasyon faaliyetleri</w:t>
            </w:r>
          </w:p>
        </w:tc>
      </w:tr>
      <w:tr w:rsidR="00F675E8" w:rsidRPr="00A47F2F" w:rsidTr="000A6C36">
        <w:trPr>
          <w:trHeight w:val="58"/>
        </w:trPr>
        <w:tc>
          <w:tcPr>
            <w:tcW w:w="812"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747"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C83A00" w:rsidRDefault="00464258" w:rsidP="00FF33B9">
            <w:pPr>
              <w:pStyle w:val="Default"/>
              <w:ind w:firstLine="0"/>
              <w:rPr>
                <w:rFonts w:ascii="Times New Roman" w:hAnsi="Times New Roman" w:cs="Times New Roman"/>
              </w:rPr>
            </w:pPr>
            <w:r w:rsidRPr="00C83A00">
              <w:rPr>
                <w:rFonts w:ascii="Times New Roman" w:hAnsi="Times New Roman" w:cs="Times New Roman"/>
              </w:rPr>
              <w:t xml:space="preserve">Çalışma ortamları ile sosyal, kültürel ve sportif ortamların iş motivasyonunu sağlayacak biçimde düzenlenmesi </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FF33B9" w:rsidRDefault="00464258" w:rsidP="00FF33B9">
            <w:pPr>
              <w:pStyle w:val="Default"/>
              <w:ind w:firstLine="0"/>
              <w:rPr>
                <w:rFonts w:ascii="Times New Roman" w:hAnsi="Times New Roman" w:cs="Times New Roman"/>
                <w:color w:val="auto"/>
              </w:rPr>
            </w:pPr>
            <w:r w:rsidRPr="00C83A00">
              <w:rPr>
                <w:rFonts w:ascii="Times New Roman" w:hAnsi="Times New Roman" w:cs="Times New Roman"/>
                <w:color w:val="auto"/>
              </w:rPr>
              <w:t xml:space="preserve">Okul ve kurumların fiziki kapasitesinin yetersizliği (Eğitim öğretim ortamlarının yetersizliği) </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C83A00" w:rsidRDefault="003626EF" w:rsidP="00FF33B9">
            <w:pPr>
              <w:pStyle w:val="Default"/>
              <w:ind w:firstLine="0"/>
              <w:rPr>
                <w:rFonts w:ascii="Times New Roman" w:hAnsi="Times New Roman" w:cs="Times New Roman"/>
              </w:rPr>
            </w:pPr>
            <w:r w:rsidRPr="00C83A00">
              <w:rPr>
                <w:rFonts w:ascii="Times New Roman" w:hAnsi="Times New Roman" w:cs="Times New Roman"/>
              </w:rPr>
              <w:t>Bilgiye erişim imkânlarının ve hızının artırılması</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C83A00" w:rsidRDefault="00464258" w:rsidP="00FE3704">
            <w:pPr>
              <w:spacing w:after="0" w:line="240" w:lineRule="auto"/>
              <w:rPr>
                <w:rFonts w:ascii="Times New Roman" w:hAnsi="Times New Roman"/>
                <w:color w:val="000000"/>
                <w:szCs w:val="24"/>
              </w:rPr>
            </w:pPr>
            <w:r w:rsidRPr="00C83A00">
              <w:rPr>
                <w:rFonts w:ascii="Times New Roman" w:hAnsi="Times New Roman"/>
                <w:szCs w:val="24"/>
              </w:rPr>
              <w:t>Kurumsal aidiyet duygusunun geliştirilmemesi</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C83A00" w:rsidRDefault="00464258" w:rsidP="00FE3704">
            <w:pPr>
              <w:spacing w:after="0" w:line="240" w:lineRule="auto"/>
              <w:rPr>
                <w:rFonts w:ascii="Times New Roman" w:hAnsi="Times New Roman"/>
                <w:color w:val="000000"/>
                <w:szCs w:val="24"/>
              </w:rPr>
            </w:pPr>
            <w:r w:rsidRPr="00C83A00">
              <w:rPr>
                <w:rFonts w:ascii="Times New Roman" w:hAnsi="Times New Roman"/>
                <w:szCs w:val="24"/>
              </w:rPr>
              <w:t>Teknolojik altyapı eksikliklerinin giderilmesi</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C83A00" w:rsidRDefault="00464258" w:rsidP="00FE3704">
            <w:pPr>
              <w:spacing w:after="0" w:line="240" w:lineRule="auto"/>
              <w:rPr>
                <w:rFonts w:ascii="Times New Roman" w:hAnsi="Times New Roman"/>
                <w:color w:val="000000"/>
                <w:szCs w:val="24"/>
              </w:rPr>
            </w:pPr>
            <w:r w:rsidRPr="00C83A00">
              <w:rPr>
                <w:rFonts w:ascii="Times New Roman" w:hAnsi="Times New Roman"/>
                <w:szCs w:val="24"/>
              </w:rPr>
              <w:t>Diğer kurum ve kuruluşlarla işbirliği</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C83A00" w:rsidRDefault="003626EF" w:rsidP="00FE3704">
            <w:pPr>
              <w:spacing w:after="0" w:line="240" w:lineRule="auto"/>
              <w:rPr>
                <w:rFonts w:ascii="Times New Roman" w:hAnsi="Times New Roman"/>
                <w:color w:val="000000"/>
                <w:szCs w:val="24"/>
              </w:rPr>
            </w:pPr>
            <w:r w:rsidRPr="00C83A00">
              <w:rPr>
                <w:rFonts w:ascii="Times New Roman" w:hAnsi="Times New Roman"/>
                <w:color w:val="000000"/>
                <w:szCs w:val="24"/>
              </w:rPr>
              <w:t>Kurum içi etkileşim ve iletişimin arttırılması.</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C83A00" w:rsidRDefault="003626EF" w:rsidP="00FE3704">
            <w:pPr>
              <w:spacing w:after="0" w:line="240" w:lineRule="auto"/>
              <w:rPr>
                <w:rFonts w:ascii="Times New Roman" w:hAnsi="Times New Roman"/>
                <w:color w:val="000000"/>
                <w:szCs w:val="24"/>
              </w:rPr>
            </w:pPr>
            <w:r w:rsidRPr="00C83A00">
              <w:rPr>
                <w:rFonts w:ascii="Times New Roman" w:hAnsi="Times New Roman"/>
                <w:color w:val="000000"/>
                <w:szCs w:val="24"/>
              </w:rPr>
              <w:t>İş sağlığı ve güvenliği tedbirlerinin alınması.</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C83A00" w:rsidRDefault="003626EF" w:rsidP="00FE3704">
            <w:pPr>
              <w:spacing w:after="0" w:line="240" w:lineRule="auto"/>
              <w:rPr>
                <w:rFonts w:ascii="Times New Roman" w:hAnsi="Times New Roman"/>
                <w:color w:val="000000"/>
                <w:szCs w:val="24"/>
              </w:rPr>
            </w:pPr>
            <w:r w:rsidRPr="00C83A00">
              <w:rPr>
                <w:rFonts w:ascii="Times New Roman" w:hAnsi="Times New Roman"/>
                <w:color w:val="000000"/>
                <w:szCs w:val="24"/>
              </w:rPr>
              <w:t>Okulda temiz ve sağlıklı bir ortam oluşturulması.</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77524E" w:rsidRDefault="00D41148" w:rsidP="00D41148">
      <w:pPr>
        <w:pStyle w:val="Balk2"/>
        <w:rPr>
          <w:lang w:val="tr-TR"/>
        </w:rPr>
      </w:pPr>
      <w:bookmarkStart w:id="35" w:name="_Toc531097540"/>
      <w:r>
        <w:t>MİSYO</w:t>
      </w:r>
      <w:r w:rsidR="008E325C" w:rsidRPr="00A47F2F">
        <w:t>N</w:t>
      </w:r>
      <w:r w:rsidR="00B11140">
        <w:t>UMUZ</w:t>
      </w:r>
      <w:r w:rsidR="00373590">
        <w:t xml:space="preserve"> </w:t>
      </w:r>
      <w:bookmarkEnd w:id="35"/>
    </w:p>
    <w:p w:rsidR="00B11140" w:rsidRDefault="00BB77CF" w:rsidP="00B11140">
      <w:pPr>
        <w:ind w:left="284"/>
        <w:jc w:val="both"/>
        <w:rPr>
          <w:szCs w:val="24"/>
        </w:rPr>
      </w:pPr>
      <w:r w:rsidRPr="007F3DCD">
        <w:rPr>
          <w:rFonts w:ascii="Times New Roman" w:hAnsi="Times New Roman"/>
          <w:bCs/>
          <w:color w:val="000000"/>
          <w:szCs w:val="24"/>
        </w:rPr>
        <w:t xml:space="preserve">Yeniliklere açık, sürekli kendini geliştiren genç öğretmen kadrosuyla, öğrenci merkezli eğitim veren, teknolojiyi kullanan, velilerin ihtiyaç duydukları her an okul idaresi ve öğretmenlerine ulaşıp rehberlik hizmetlerini alabildikleri, </w:t>
      </w:r>
      <w:r w:rsidR="00BA1123" w:rsidRPr="001C7129">
        <w:rPr>
          <w:rFonts w:cs="Arial"/>
          <w:szCs w:val="24"/>
        </w:rPr>
        <w:t>ülkemizin milli ve manevi değerlerine bağlı</w:t>
      </w:r>
      <w:r w:rsidR="00BA1123" w:rsidRPr="007F3DCD">
        <w:rPr>
          <w:rFonts w:ascii="Times New Roman" w:hAnsi="Times New Roman"/>
          <w:bCs/>
          <w:color w:val="000000"/>
          <w:szCs w:val="24"/>
        </w:rPr>
        <w:t xml:space="preserve"> </w:t>
      </w:r>
      <w:r w:rsidR="00BA1123">
        <w:rPr>
          <w:rFonts w:ascii="Times New Roman" w:hAnsi="Times New Roman"/>
          <w:bCs/>
          <w:color w:val="000000"/>
          <w:szCs w:val="24"/>
        </w:rPr>
        <w:t>,</w:t>
      </w:r>
      <w:r w:rsidRPr="007F3DCD">
        <w:rPr>
          <w:rFonts w:ascii="Times New Roman" w:hAnsi="Times New Roman"/>
          <w:bCs/>
          <w:color w:val="000000"/>
          <w:szCs w:val="24"/>
        </w:rPr>
        <w:t>öğrencilerinin başarılarını ön planda tutup, kaliteden ödün vermeyen çağdaş bir eğitim kurumuyuz.</w:t>
      </w:r>
    </w:p>
    <w:p w:rsidR="00B11140" w:rsidRPr="0077524E" w:rsidRDefault="00B11140" w:rsidP="00D41148">
      <w:pPr>
        <w:pStyle w:val="Balk2"/>
        <w:rPr>
          <w:lang w:val="tr-TR"/>
        </w:rPr>
      </w:pPr>
      <w:bookmarkStart w:id="36" w:name="_Toc531097541"/>
      <w:r>
        <w:t>VİZ</w:t>
      </w:r>
      <w:r w:rsidR="00D41148">
        <w:t>YO</w:t>
      </w:r>
      <w:r w:rsidRPr="00A47F2F">
        <w:t>N</w:t>
      </w:r>
      <w:r>
        <w:t>UMUZ</w:t>
      </w:r>
      <w:r w:rsidR="00373590">
        <w:t xml:space="preserve"> </w:t>
      </w:r>
      <w:bookmarkEnd w:id="36"/>
    </w:p>
    <w:p w:rsidR="00B11140" w:rsidRDefault="00BB77CF" w:rsidP="00B11140">
      <w:pPr>
        <w:ind w:left="284"/>
        <w:jc w:val="both"/>
        <w:rPr>
          <w:b/>
          <w:szCs w:val="24"/>
        </w:rPr>
      </w:pPr>
      <w:r w:rsidRPr="007F3DCD">
        <w:rPr>
          <w:rFonts w:ascii="Times New Roman" w:hAnsi="Times New Roman"/>
          <w:bCs/>
          <w:color w:val="000000"/>
          <w:szCs w:val="24"/>
        </w:rPr>
        <w:t xml:space="preserve">Akademik, sosyal, kültürel ve sportif başarıları her kesim tarafından </w:t>
      </w:r>
      <w:smartTag w:uri="urn:schemas-microsoft-com:office:smarttags" w:element="City">
        <w:smartTag w:uri="urn:schemas-microsoft-com:office:smarttags" w:element="place">
          <w:r w:rsidRPr="007F3DCD">
            <w:rPr>
              <w:rFonts w:ascii="Times New Roman" w:hAnsi="Times New Roman"/>
              <w:bCs/>
              <w:color w:val="000000"/>
              <w:szCs w:val="24"/>
            </w:rPr>
            <w:t>kabul</w:t>
          </w:r>
        </w:smartTag>
      </w:smartTag>
      <w:r w:rsidRPr="007F3DCD">
        <w:rPr>
          <w:rFonts w:ascii="Times New Roman" w:hAnsi="Times New Roman"/>
          <w:bCs/>
          <w:color w:val="000000"/>
          <w:szCs w:val="24"/>
        </w:rPr>
        <w:t xml:space="preserve"> edilmiş, ilçemizde tercih edilen bir okul olmaktır</w:t>
      </w:r>
    </w:p>
    <w:p w:rsidR="008E325C" w:rsidRPr="0077524E" w:rsidRDefault="001D2506" w:rsidP="00D41148">
      <w:pPr>
        <w:pStyle w:val="Balk2"/>
        <w:rPr>
          <w:lang w:val="tr-TR"/>
        </w:rPr>
      </w:pPr>
      <w:bookmarkStart w:id="37" w:name="_Toc531097542"/>
      <w:r w:rsidRPr="00A47F2F">
        <w:t xml:space="preserve">TEMEL </w:t>
      </w:r>
      <w:r w:rsidR="008E325C" w:rsidRPr="00A47F2F">
        <w:t>DEĞERLERİMİZ</w:t>
      </w:r>
      <w:r w:rsidR="00373590">
        <w:t xml:space="preserve"> </w:t>
      </w:r>
      <w:bookmarkEnd w:id="37"/>
    </w:p>
    <w:p w:rsidR="00D927C0" w:rsidRDefault="00D927C0" w:rsidP="00BA1123">
      <w:pPr>
        <w:rPr>
          <w:rFonts w:eastAsia="AGaramondPro-Regular"/>
          <w:b/>
          <w:szCs w:val="24"/>
        </w:rPr>
        <w:sectPr w:rsidR="00D927C0" w:rsidSect="00E22B8A">
          <w:footerReference w:type="first" r:id="rId16"/>
          <w:pgSz w:w="16838" w:h="11906" w:orient="landscape"/>
          <w:pgMar w:top="1417" w:right="1417" w:bottom="1417" w:left="1417" w:header="708" w:footer="708" w:gutter="0"/>
          <w:cols w:space="720"/>
          <w:docGrid w:linePitch="360"/>
        </w:sectPr>
      </w:pPr>
    </w:p>
    <w:p w:rsidR="00B17718" w:rsidRPr="00BA1123" w:rsidRDefault="00B11140" w:rsidP="00BA1123">
      <w:r>
        <w:rPr>
          <w:rFonts w:eastAsia="AGaramondPro-Regular"/>
          <w:b/>
          <w:szCs w:val="24"/>
        </w:rPr>
        <w:lastRenderedPageBreak/>
        <w:t xml:space="preserve">1) </w:t>
      </w:r>
      <w:r w:rsidR="00BB77CF">
        <w:t>Gelişime Açıktır</w:t>
      </w:r>
    </w:p>
    <w:p w:rsidR="00B11140" w:rsidRPr="00BA1123" w:rsidRDefault="00B11140" w:rsidP="00BA1123">
      <w:r>
        <w:rPr>
          <w:rFonts w:eastAsia="AGaramondPro-Regular"/>
          <w:b/>
          <w:szCs w:val="24"/>
        </w:rPr>
        <w:t xml:space="preserve">2) </w:t>
      </w:r>
      <w:r w:rsidR="00BA1123">
        <w:t>Tarafsızdır</w:t>
      </w:r>
    </w:p>
    <w:p w:rsidR="00B11140" w:rsidRDefault="00B11140" w:rsidP="00C908BE">
      <w:pPr>
        <w:pStyle w:val="ListeParagraf1"/>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BA1123" w:rsidRPr="0091360C">
        <w:rPr>
          <w:rFonts w:ascii="Times New Roman" w:hAnsi="Times New Roman"/>
          <w:bCs/>
          <w:color w:val="000000"/>
          <w:sz w:val="23"/>
          <w:szCs w:val="23"/>
        </w:rPr>
        <w:t>Yenilikçidir</w:t>
      </w:r>
    </w:p>
    <w:p w:rsidR="00B11140" w:rsidRPr="00BA1123" w:rsidRDefault="00B11140" w:rsidP="00BA1123">
      <w:r>
        <w:rPr>
          <w:rFonts w:eastAsia="AGaramondPro-Regular"/>
          <w:b/>
          <w:szCs w:val="24"/>
        </w:rPr>
        <w:lastRenderedPageBreak/>
        <w:t xml:space="preserve">4) </w:t>
      </w:r>
      <w:r w:rsidR="00BA1123">
        <w:t>Verimlidir</w:t>
      </w:r>
    </w:p>
    <w:p w:rsidR="00BA1123" w:rsidRDefault="00B11140" w:rsidP="00BA1123">
      <w:r>
        <w:rPr>
          <w:rFonts w:eastAsia="AGaramondPro-Regular"/>
          <w:b/>
          <w:szCs w:val="24"/>
        </w:rPr>
        <w:t xml:space="preserve">5) </w:t>
      </w:r>
      <w:r w:rsidR="00BA1123">
        <w:t>Kalitelidir</w:t>
      </w:r>
    </w:p>
    <w:p w:rsidR="00B11140" w:rsidRPr="00BA1123" w:rsidRDefault="00BA1123" w:rsidP="00BA1123">
      <w:r>
        <w:rPr>
          <w:rFonts w:eastAsia="AGaramondPro-Regular"/>
          <w:b/>
          <w:szCs w:val="24"/>
        </w:rPr>
        <w:t>6)</w:t>
      </w:r>
      <w:r w:rsidRPr="00BA1123">
        <w:t xml:space="preserve"> </w:t>
      </w:r>
      <w:r>
        <w:t>Saygılıdır</w:t>
      </w:r>
    </w:p>
    <w:p w:rsidR="00BA1123" w:rsidRPr="00BA1123" w:rsidRDefault="00BA1123" w:rsidP="00BA1123">
      <w:r>
        <w:rPr>
          <w:rFonts w:eastAsia="AGaramondPro-Regular"/>
          <w:b/>
          <w:szCs w:val="24"/>
        </w:rPr>
        <w:lastRenderedPageBreak/>
        <w:t>7)</w:t>
      </w:r>
      <w:r w:rsidRPr="00BA1123">
        <w:t xml:space="preserve"> </w:t>
      </w:r>
      <w:r>
        <w:t>Güvenilirdir</w:t>
      </w:r>
    </w:p>
    <w:p w:rsidR="00BA1123" w:rsidRDefault="00BA1123" w:rsidP="00C908BE">
      <w:pPr>
        <w:pStyle w:val="ListeParagraf1"/>
        <w:autoSpaceDE w:val="0"/>
        <w:autoSpaceDN w:val="0"/>
        <w:adjustRightInd w:val="0"/>
        <w:spacing w:before="120" w:after="0" w:line="432" w:lineRule="auto"/>
        <w:ind w:left="0"/>
        <w:jc w:val="both"/>
        <w:rPr>
          <w:rFonts w:eastAsia="AGaramondPro-Regular"/>
          <w:b/>
          <w:szCs w:val="24"/>
        </w:rPr>
      </w:pPr>
      <w:r>
        <w:rPr>
          <w:rFonts w:eastAsia="AGaramondPro-Regular"/>
          <w:b/>
          <w:szCs w:val="24"/>
        </w:rPr>
        <w:t>8)</w:t>
      </w:r>
      <w:r w:rsidRPr="00BA1123">
        <w:t xml:space="preserve"> </w:t>
      </w:r>
      <w:r>
        <w:t>Adildir</w:t>
      </w:r>
    </w:p>
    <w:p w:rsidR="00BA1123" w:rsidRPr="00BA1123" w:rsidRDefault="00BA1123" w:rsidP="00BA1123">
      <w:r>
        <w:rPr>
          <w:rFonts w:eastAsia="AGaramondPro-Regular"/>
          <w:b/>
          <w:szCs w:val="24"/>
        </w:rPr>
        <w:t>9)</w:t>
      </w:r>
      <w:r w:rsidRPr="00BA1123">
        <w:t xml:space="preserve"> </w:t>
      </w:r>
      <w:r>
        <w:t>Tecrübelidir</w:t>
      </w:r>
    </w:p>
    <w:p w:rsidR="00BA1123" w:rsidRPr="00BA1123" w:rsidRDefault="00BA1123" w:rsidP="00BA1123">
      <w:r>
        <w:rPr>
          <w:rFonts w:eastAsia="AGaramondPro-Regular"/>
          <w:b/>
          <w:szCs w:val="24"/>
        </w:rPr>
        <w:lastRenderedPageBreak/>
        <w:t>10)</w:t>
      </w:r>
      <w:r w:rsidRPr="00BA1123">
        <w:t xml:space="preserve"> </w:t>
      </w:r>
      <w:r>
        <w:t>Etik Davranır</w:t>
      </w:r>
    </w:p>
    <w:p w:rsidR="00BA1123" w:rsidRDefault="00BA1123" w:rsidP="00BA1123">
      <w:r>
        <w:rPr>
          <w:rFonts w:eastAsia="AGaramondPro-Regular"/>
          <w:b/>
          <w:szCs w:val="24"/>
        </w:rPr>
        <w:t>11)</w:t>
      </w:r>
      <w:r w:rsidRPr="00BA1123">
        <w:t xml:space="preserve"> </w:t>
      </w:r>
      <w:r>
        <w:t>Ulaşılabilirdir</w:t>
      </w:r>
    </w:p>
    <w:p w:rsidR="00BA1123" w:rsidRPr="00BA1123" w:rsidRDefault="00BA1123" w:rsidP="00BA1123">
      <w:r>
        <w:rPr>
          <w:rFonts w:eastAsia="AGaramondPro-Regular"/>
          <w:b/>
          <w:szCs w:val="24"/>
        </w:rPr>
        <w:t>12)</w:t>
      </w:r>
      <w:r w:rsidRPr="00BA1123">
        <w:t xml:space="preserve"> </w:t>
      </w:r>
      <w:r>
        <w:t>Çalışkandır</w:t>
      </w:r>
    </w:p>
    <w:p w:rsidR="00D927C0" w:rsidRDefault="00D927C0" w:rsidP="00C908BE">
      <w:pPr>
        <w:pStyle w:val="ListeParagraf1"/>
        <w:autoSpaceDE w:val="0"/>
        <w:autoSpaceDN w:val="0"/>
        <w:adjustRightInd w:val="0"/>
        <w:spacing w:before="120" w:after="0" w:line="432" w:lineRule="auto"/>
        <w:ind w:left="0"/>
        <w:jc w:val="both"/>
        <w:rPr>
          <w:rFonts w:eastAsia="AGaramondPro-Regular"/>
          <w:b/>
          <w:szCs w:val="24"/>
        </w:rPr>
        <w:sectPr w:rsidR="00D927C0" w:rsidSect="00D927C0">
          <w:type w:val="continuous"/>
          <w:pgSz w:w="16838" w:h="11906" w:orient="landscape"/>
          <w:pgMar w:top="1417" w:right="1417" w:bottom="1417" w:left="1417" w:header="708" w:footer="708" w:gutter="0"/>
          <w:cols w:num="4" w:space="720"/>
          <w:docGrid w:linePitch="360"/>
        </w:sectPr>
      </w:pPr>
    </w:p>
    <w:p w:rsidR="00B17718" w:rsidRPr="00A47F2F" w:rsidRDefault="00B17718" w:rsidP="00C908BE">
      <w:pPr>
        <w:pStyle w:val="ListeParagraf1"/>
        <w:autoSpaceDE w:val="0"/>
        <w:autoSpaceDN w:val="0"/>
        <w:adjustRightInd w:val="0"/>
        <w:spacing w:before="120" w:after="0" w:line="432" w:lineRule="auto"/>
        <w:ind w:left="0"/>
        <w:jc w:val="both"/>
        <w:rPr>
          <w:rFonts w:eastAsia="AGaramondPro-Regular"/>
          <w:szCs w:val="24"/>
        </w:rPr>
      </w:pPr>
    </w:p>
    <w:p w:rsidR="00A07F33" w:rsidRPr="0077524E" w:rsidRDefault="008D4E73" w:rsidP="0077524E">
      <w:pPr>
        <w:pStyle w:val="Balk1"/>
        <w:rPr>
          <w:lang w:val="tr-TR"/>
        </w:rPr>
      </w:pPr>
      <w:bookmarkStart w:id="38" w:name="_Toc411525145"/>
      <w:bookmarkStart w:id="39" w:name="_Toc416085153"/>
      <w:bookmarkStart w:id="40" w:name="_Toc529519459"/>
      <w:bookmarkStart w:id="41" w:name="_Toc531097543"/>
      <w:r>
        <w:lastRenderedPageBreak/>
        <w:t xml:space="preserve">BÖLÜM IV: </w:t>
      </w:r>
      <w:r w:rsidR="002F5FC9" w:rsidRPr="002B6FDB">
        <w:t xml:space="preserve">AMAÇ, HEDEF VE </w:t>
      </w:r>
      <w:bookmarkEnd w:id="38"/>
      <w:bookmarkEnd w:id="39"/>
      <w:bookmarkEnd w:id="40"/>
      <w:r w:rsidR="003322A4" w:rsidRPr="002B6FDB">
        <w:t>EYLEMLER</w:t>
      </w:r>
      <w:bookmarkEnd w:id="41"/>
    </w:p>
    <w:p w:rsidR="002B6FDB" w:rsidRPr="002B6FDB" w:rsidRDefault="002B6FDB" w:rsidP="002B6FDB">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3" w:name="_Toc529519460"/>
      <w:r>
        <w:t xml:space="preserve">Stratejik Amaç 1: </w:t>
      </w:r>
    </w:p>
    <w:p w:rsidR="002F5FC9" w:rsidRPr="00A47F2F" w:rsidRDefault="009E6AB8" w:rsidP="009E6AB8">
      <w:r>
        <w:t xml:space="preserve">           </w:t>
      </w:r>
      <w:r w:rsidR="00581CEB">
        <w:t>Temel eğitimde</w:t>
      </w:r>
      <w:r w:rsidR="00581CEB" w:rsidRPr="006F679F">
        <w:t xml:space="preserve"> başta dezavantajlı bir</w:t>
      </w:r>
      <w:r w:rsidR="00581CEB">
        <w:t>eyler olmak üzere tüm bireylere</w:t>
      </w:r>
      <w:r w:rsidR="00581CEB" w:rsidRPr="006F679F">
        <w:t xml:space="preserve"> fırsat eşitliği sağlanarak </w:t>
      </w:r>
      <w:r w:rsidR="00581CEB">
        <w:t xml:space="preserve">bireylerin </w:t>
      </w:r>
      <w:r w:rsidR="00581CEB" w:rsidRPr="006F679F">
        <w:t xml:space="preserve">eğitim </w:t>
      </w:r>
      <w:r w:rsidR="00581CEB">
        <w:t>ve öğretime katılımını artırmak</w:t>
      </w:r>
      <w:r w:rsidR="00FF6E54">
        <w:rPr>
          <w:szCs w:val="24"/>
        </w:rPr>
        <w:t xml:space="preserve">. </w:t>
      </w:r>
      <w:bookmarkEnd w:id="43"/>
    </w:p>
    <w:p w:rsidR="009E6AB8" w:rsidRDefault="00515098" w:rsidP="00581CEB">
      <w:pPr>
        <w:tabs>
          <w:tab w:val="left" w:pos="2266"/>
        </w:tabs>
        <w:rPr>
          <w:szCs w:val="24"/>
        </w:rPr>
      </w:pPr>
      <w:bookmarkStart w:id="44" w:name="_Toc416085156"/>
      <w:bookmarkStart w:id="45" w:name="_Toc529519462"/>
      <w:r w:rsidRPr="002B6FDB">
        <w:rPr>
          <w:rStyle w:val="Balk4Char"/>
        </w:rPr>
        <w:t>Stratejik Hedef 1</w:t>
      </w:r>
      <w:r w:rsidR="00952A08" w:rsidRPr="002B6FDB">
        <w:rPr>
          <w:rStyle w:val="Balk4Char"/>
        </w:rPr>
        <w:t>.1.</w:t>
      </w:r>
      <w:r w:rsidR="00760091" w:rsidRPr="00A47F2F">
        <w:rPr>
          <w:szCs w:val="24"/>
        </w:rPr>
        <w:t xml:space="preserve"> </w:t>
      </w:r>
      <w:r w:rsidR="001D2506" w:rsidRPr="00A47F2F">
        <w:rPr>
          <w:szCs w:val="24"/>
        </w:rPr>
        <w:t xml:space="preserve"> </w:t>
      </w:r>
      <w:bookmarkEnd w:id="45"/>
    </w:p>
    <w:p w:rsidR="00581CEB" w:rsidRPr="00A84DBB" w:rsidRDefault="009E6AB8" w:rsidP="00581CEB">
      <w:pPr>
        <w:tabs>
          <w:tab w:val="left" w:pos="2266"/>
        </w:tabs>
        <w:rPr>
          <w:sz w:val="40"/>
          <w:szCs w:val="40"/>
        </w:rPr>
      </w:pPr>
      <w:r>
        <w:rPr>
          <w:szCs w:val="24"/>
        </w:rPr>
        <w:t xml:space="preserve">            </w:t>
      </w:r>
      <w:r w:rsidR="00581CEB">
        <w:t>Eğitim bölgemizdeki tüm ilkokul çağındaki tüm bireylerin</w:t>
      </w:r>
      <w:r w:rsidR="00581CEB" w:rsidRPr="00D52774">
        <w:t xml:space="preserve"> eğitime erişimini ve sürekliliğini sağlamak.</w:t>
      </w:r>
      <w:r w:rsidR="00581CEB" w:rsidRPr="000022A5">
        <w:t xml:space="preserve"> </w:t>
      </w:r>
      <w:r w:rsidR="00581CEB" w:rsidRPr="00796790">
        <w:t>O</w:t>
      </w:r>
      <w:r w:rsidR="00581CEB" w:rsidRPr="006F679F">
        <w:t>k</w:t>
      </w:r>
      <w:r w:rsidR="00581CEB">
        <w:t>ula devam konusunda öğrenciler</w:t>
      </w:r>
      <w:r w:rsidR="00581CEB" w:rsidRPr="006F679F">
        <w:t xml:space="preserve"> özendirilerek bir üst öğrenimde </w:t>
      </w:r>
      <w:r w:rsidR="00581CEB">
        <w:t>ihtiyaç duyacağı eğitim ve öğret</w:t>
      </w:r>
      <w:r w:rsidR="00581CEB" w:rsidRPr="006F679F">
        <w:t>im yeteneklerini kazandırarak eğitim sürecini plan dönemi sonuna kadar tamamlamalarını sağlamak</w:t>
      </w:r>
      <w:r w:rsidR="00581CEB">
        <w:t>.</w:t>
      </w:r>
    </w:p>
    <w:p w:rsidR="0081680B" w:rsidRDefault="0081680B" w:rsidP="002B6FDB">
      <w:pPr>
        <w:rPr>
          <w:b/>
          <w:i/>
        </w:rPr>
      </w:pPr>
      <w:bookmarkStart w:id="46" w:name="_Toc529519463"/>
      <w:bookmarkEnd w:id="44"/>
    </w:p>
    <w:p w:rsidR="006C1280" w:rsidRDefault="006C1280" w:rsidP="002B6FDB">
      <w:pPr>
        <w:rPr>
          <w:b/>
          <w:i/>
        </w:rPr>
      </w:pPr>
    </w:p>
    <w:p w:rsidR="006C1280" w:rsidRDefault="006C1280" w:rsidP="002B6FDB">
      <w:pPr>
        <w:rPr>
          <w:b/>
          <w:i/>
        </w:rPr>
      </w:pPr>
    </w:p>
    <w:p w:rsidR="00D927C0" w:rsidRDefault="00D927C0" w:rsidP="002B6FDB">
      <w:pPr>
        <w:rPr>
          <w:b/>
          <w:i/>
        </w:rPr>
      </w:pPr>
    </w:p>
    <w:p w:rsidR="00D927C0" w:rsidRDefault="00D927C0" w:rsidP="002B6FDB">
      <w:pPr>
        <w:rPr>
          <w:b/>
          <w:i/>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6"/>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tcPr>
          <w:p w:rsidR="003322A4" w:rsidRPr="003322A4" w:rsidRDefault="003322A4" w:rsidP="003322A4">
            <w:pPr>
              <w:spacing w:after="0" w:line="240" w:lineRule="auto"/>
              <w:rPr>
                <w:b/>
                <w:bCs/>
                <w:sz w:val="22"/>
                <w:szCs w:val="22"/>
              </w:rPr>
            </w:pPr>
          </w:p>
        </w:tc>
        <w:tc>
          <w:tcPr>
            <w:tcW w:w="5042" w:type="dxa"/>
            <w:vMerge/>
            <w:shd w:val="clear" w:color="auto" w:fill="auto"/>
            <w:vAlign w:val="center"/>
          </w:tcPr>
          <w:p w:rsidR="003322A4" w:rsidRPr="003322A4" w:rsidRDefault="003322A4" w:rsidP="003322A4">
            <w:pPr>
              <w:spacing w:after="0" w:line="240" w:lineRule="auto"/>
              <w:rPr>
                <w:b/>
                <w:bCs/>
                <w:sz w:val="22"/>
                <w:szCs w:val="22"/>
              </w:rPr>
            </w:pPr>
          </w:p>
        </w:tc>
        <w:tc>
          <w:tcPr>
            <w:tcW w:w="957" w:type="dxa"/>
            <w:shd w:val="clear" w:color="auto" w:fill="auto"/>
            <w:noWrap/>
            <w:vAlign w:val="center"/>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D63859">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6C1280" w:rsidP="00D63859">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3322A4" w:rsidRPr="003322A4" w:rsidRDefault="006C1280" w:rsidP="00D63859">
            <w:pPr>
              <w:spacing w:after="0" w:line="240" w:lineRule="auto"/>
              <w:jc w:val="center"/>
              <w:rPr>
                <w:sz w:val="22"/>
                <w:szCs w:val="22"/>
              </w:rPr>
            </w:pPr>
            <w:r>
              <w:rPr>
                <w:sz w:val="22"/>
                <w:szCs w:val="22"/>
              </w:rPr>
              <w:t>%96</w:t>
            </w:r>
          </w:p>
        </w:tc>
        <w:tc>
          <w:tcPr>
            <w:tcW w:w="1041" w:type="dxa"/>
            <w:vAlign w:val="center"/>
          </w:tcPr>
          <w:p w:rsidR="003322A4" w:rsidRPr="003322A4" w:rsidRDefault="006C1280" w:rsidP="00D63859">
            <w:pPr>
              <w:spacing w:after="0" w:line="240" w:lineRule="auto"/>
              <w:jc w:val="center"/>
              <w:rPr>
                <w:sz w:val="22"/>
                <w:szCs w:val="22"/>
              </w:rPr>
            </w:pPr>
            <w:r>
              <w:rPr>
                <w:sz w:val="22"/>
                <w:szCs w:val="22"/>
              </w:rPr>
              <w:t>%97</w:t>
            </w:r>
          </w:p>
        </w:tc>
        <w:tc>
          <w:tcPr>
            <w:tcW w:w="1007" w:type="dxa"/>
            <w:vAlign w:val="center"/>
          </w:tcPr>
          <w:p w:rsidR="003322A4" w:rsidRPr="003322A4" w:rsidRDefault="006C1280" w:rsidP="00D63859">
            <w:pPr>
              <w:spacing w:after="0" w:line="240" w:lineRule="auto"/>
              <w:jc w:val="center"/>
              <w:rPr>
                <w:sz w:val="22"/>
                <w:szCs w:val="22"/>
              </w:rPr>
            </w:pPr>
            <w:r>
              <w:rPr>
                <w:sz w:val="22"/>
                <w:szCs w:val="22"/>
              </w:rPr>
              <w:t>%98</w:t>
            </w:r>
          </w:p>
        </w:tc>
        <w:tc>
          <w:tcPr>
            <w:tcW w:w="1092" w:type="dxa"/>
            <w:vAlign w:val="center"/>
          </w:tcPr>
          <w:p w:rsidR="003322A4" w:rsidRPr="003322A4" w:rsidRDefault="006C1280" w:rsidP="00D63859">
            <w:pPr>
              <w:spacing w:after="0" w:line="240" w:lineRule="auto"/>
              <w:jc w:val="center"/>
              <w:rPr>
                <w:sz w:val="22"/>
                <w:szCs w:val="22"/>
              </w:rPr>
            </w:pPr>
            <w:r>
              <w:rPr>
                <w:sz w:val="22"/>
                <w:szCs w:val="22"/>
              </w:rPr>
              <w:t>%99</w:t>
            </w:r>
          </w:p>
        </w:tc>
        <w:tc>
          <w:tcPr>
            <w:tcW w:w="1005" w:type="dxa"/>
            <w:vAlign w:val="center"/>
          </w:tcPr>
          <w:p w:rsidR="003322A4" w:rsidRPr="003322A4" w:rsidRDefault="006C1280" w:rsidP="00D63859">
            <w:pPr>
              <w:spacing w:after="0" w:line="240" w:lineRule="auto"/>
              <w:jc w:val="center"/>
              <w:rPr>
                <w:sz w:val="22"/>
                <w:szCs w:val="22"/>
              </w:rPr>
            </w:pPr>
            <w:r>
              <w:rPr>
                <w:sz w:val="22"/>
                <w:szCs w:val="22"/>
              </w:rPr>
              <w:t>%100</w:t>
            </w:r>
          </w:p>
        </w:tc>
      </w:tr>
      <w:tr w:rsidR="003322A4" w:rsidRPr="00A47F2F" w:rsidTr="00D63859">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6C1280" w:rsidP="00D63859">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3322A4" w:rsidRPr="003322A4" w:rsidRDefault="006C1280" w:rsidP="00D63859">
            <w:pPr>
              <w:spacing w:after="0" w:line="240" w:lineRule="auto"/>
              <w:jc w:val="center"/>
              <w:rPr>
                <w:sz w:val="22"/>
                <w:szCs w:val="22"/>
              </w:rPr>
            </w:pPr>
            <w:r>
              <w:rPr>
                <w:sz w:val="22"/>
                <w:szCs w:val="22"/>
              </w:rPr>
              <w:t>%85</w:t>
            </w:r>
          </w:p>
        </w:tc>
        <w:tc>
          <w:tcPr>
            <w:tcW w:w="1041" w:type="dxa"/>
            <w:vAlign w:val="center"/>
          </w:tcPr>
          <w:p w:rsidR="003322A4" w:rsidRPr="003322A4" w:rsidRDefault="006C1280" w:rsidP="00D63859">
            <w:pPr>
              <w:spacing w:after="0" w:line="240" w:lineRule="auto"/>
              <w:jc w:val="center"/>
              <w:rPr>
                <w:sz w:val="22"/>
                <w:szCs w:val="22"/>
              </w:rPr>
            </w:pPr>
            <w:r>
              <w:rPr>
                <w:sz w:val="22"/>
                <w:szCs w:val="22"/>
              </w:rPr>
              <w:t>%90</w:t>
            </w:r>
          </w:p>
        </w:tc>
        <w:tc>
          <w:tcPr>
            <w:tcW w:w="1007" w:type="dxa"/>
            <w:vAlign w:val="center"/>
          </w:tcPr>
          <w:p w:rsidR="003322A4" w:rsidRPr="003322A4" w:rsidRDefault="006C1280" w:rsidP="00D63859">
            <w:pPr>
              <w:spacing w:after="0" w:line="240" w:lineRule="auto"/>
              <w:jc w:val="center"/>
              <w:rPr>
                <w:sz w:val="22"/>
                <w:szCs w:val="22"/>
              </w:rPr>
            </w:pPr>
            <w:r>
              <w:rPr>
                <w:sz w:val="22"/>
                <w:szCs w:val="22"/>
              </w:rPr>
              <w:t>%95</w:t>
            </w:r>
          </w:p>
        </w:tc>
        <w:tc>
          <w:tcPr>
            <w:tcW w:w="1092" w:type="dxa"/>
            <w:vAlign w:val="center"/>
          </w:tcPr>
          <w:p w:rsidR="003322A4" w:rsidRPr="003322A4" w:rsidRDefault="006C1280" w:rsidP="00D63859">
            <w:pPr>
              <w:spacing w:after="0" w:line="240" w:lineRule="auto"/>
              <w:jc w:val="center"/>
              <w:rPr>
                <w:sz w:val="22"/>
                <w:szCs w:val="22"/>
              </w:rPr>
            </w:pPr>
            <w:r>
              <w:rPr>
                <w:sz w:val="22"/>
                <w:szCs w:val="22"/>
              </w:rPr>
              <w:t>%97</w:t>
            </w:r>
          </w:p>
        </w:tc>
        <w:tc>
          <w:tcPr>
            <w:tcW w:w="1005" w:type="dxa"/>
            <w:vAlign w:val="center"/>
          </w:tcPr>
          <w:p w:rsidR="003322A4" w:rsidRPr="003322A4" w:rsidRDefault="006C1280" w:rsidP="00D63859">
            <w:pPr>
              <w:spacing w:after="0" w:line="240" w:lineRule="auto"/>
              <w:jc w:val="center"/>
              <w:rPr>
                <w:sz w:val="22"/>
                <w:szCs w:val="22"/>
              </w:rPr>
            </w:pPr>
            <w:r>
              <w:rPr>
                <w:sz w:val="22"/>
                <w:szCs w:val="22"/>
              </w:rPr>
              <w:t>%100</w:t>
            </w:r>
          </w:p>
        </w:tc>
      </w:tr>
      <w:tr w:rsidR="003322A4" w:rsidRPr="00A47F2F" w:rsidTr="00D63859">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6C1280" w:rsidP="00D63859">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3322A4" w:rsidRPr="003322A4" w:rsidRDefault="006C1280" w:rsidP="00D63859">
            <w:pPr>
              <w:spacing w:after="0" w:line="240" w:lineRule="auto"/>
              <w:jc w:val="center"/>
              <w:rPr>
                <w:sz w:val="22"/>
                <w:szCs w:val="22"/>
              </w:rPr>
            </w:pPr>
            <w:r>
              <w:rPr>
                <w:sz w:val="22"/>
                <w:szCs w:val="22"/>
              </w:rPr>
              <w:t>%75</w:t>
            </w:r>
          </w:p>
        </w:tc>
        <w:tc>
          <w:tcPr>
            <w:tcW w:w="1041" w:type="dxa"/>
            <w:vAlign w:val="center"/>
          </w:tcPr>
          <w:p w:rsidR="003322A4" w:rsidRPr="003322A4" w:rsidRDefault="006C1280" w:rsidP="00D63859">
            <w:pPr>
              <w:spacing w:after="0" w:line="240" w:lineRule="auto"/>
              <w:jc w:val="center"/>
              <w:rPr>
                <w:sz w:val="22"/>
                <w:szCs w:val="22"/>
              </w:rPr>
            </w:pPr>
            <w:r>
              <w:rPr>
                <w:sz w:val="22"/>
                <w:szCs w:val="22"/>
              </w:rPr>
              <w:t>%80</w:t>
            </w:r>
          </w:p>
        </w:tc>
        <w:tc>
          <w:tcPr>
            <w:tcW w:w="1007" w:type="dxa"/>
            <w:vAlign w:val="center"/>
          </w:tcPr>
          <w:p w:rsidR="003322A4" w:rsidRPr="003322A4" w:rsidRDefault="006C1280" w:rsidP="00D63859">
            <w:pPr>
              <w:spacing w:after="0" w:line="240" w:lineRule="auto"/>
              <w:jc w:val="center"/>
              <w:rPr>
                <w:sz w:val="22"/>
                <w:szCs w:val="22"/>
              </w:rPr>
            </w:pPr>
            <w:r>
              <w:rPr>
                <w:sz w:val="22"/>
                <w:szCs w:val="22"/>
              </w:rPr>
              <w:t>%85</w:t>
            </w:r>
          </w:p>
        </w:tc>
        <w:tc>
          <w:tcPr>
            <w:tcW w:w="1092" w:type="dxa"/>
            <w:vAlign w:val="center"/>
          </w:tcPr>
          <w:p w:rsidR="003322A4" w:rsidRPr="003322A4" w:rsidRDefault="006C1280" w:rsidP="00D63859">
            <w:pPr>
              <w:spacing w:after="0" w:line="240" w:lineRule="auto"/>
              <w:jc w:val="center"/>
              <w:rPr>
                <w:sz w:val="22"/>
                <w:szCs w:val="22"/>
              </w:rPr>
            </w:pPr>
            <w:r>
              <w:rPr>
                <w:sz w:val="22"/>
                <w:szCs w:val="22"/>
              </w:rPr>
              <w:t>%90</w:t>
            </w:r>
          </w:p>
        </w:tc>
        <w:tc>
          <w:tcPr>
            <w:tcW w:w="1005" w:type="dxa"/>
            <w:vAlign w:val="center"/>
          </w:tcPr>
          <w:p w:rsidR="003322A4" w:rsidRPr="003322A4" w:rsidRDefault="006C1280" w:rsidP="00D63859">
            <w:pPr>
              <w:spacing w:after="0" w:line="240" w:lineRule="auto"/>
              <w:jc w:val="center"/>
              <w:rPr>
                <w:sz w:val="22"/>
                <w:szCs w:val="22"/>
              </w:rPr>
            </w:pPr>
            <w:r>
              <w:rPr>
                <w:sz w:val="22"/>
                <w:szCs w:val="22"/>
              </w:rPr>
              <w:t>%100</w:t>
            </w:r>
          </w:p>
        </w:tc>
      </w:tr>
      <w:tr w:rsidR="003322A4" w:rsidRPr="00A47F2F" w:rsidTr="00D63859">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FC4A03" w:rsidP="00D63859">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3322A4" w:rsidRPr="003322A4" w:rsidRDefault="00FC4A03" w:rsidP="00D63859">
            <w:pPr>
              <w:spacing w:after="0" w:line="240" w:lineRule="auto"/>
              <w:jc w:val="center"/>
              <w:rPr>
                <w:sz w:val="22"/>
                <w:szCs w:val="22"/>
              </w:rPr>
            </w:pPr>
            <w:r>
              <w:rPr>
                <w:sz w:val="22"/>
                <w:szCs w:val="22"/>
              </w:rPr>
              <w:t>3</w:t>
            </w:r>
          </w:p>
        </w:tc>
        <w:tc>
          <w:tcPr>
            <w:tcW w:w="1041" w:type="dxa"/>
            <w:vAlign w:val="center"/>
          </w:tcPr>
          <w:p w:rsidR="003322A4" w:rsidRPr="003322A4" w:rsidRDefault="00FC4A03" w:rsidP="00D63859">
            <w:pPr>
              <w:spacing w:after="0" w:line="240" w:lineRule="auto"/>
              <w:jc w:val="center"/>
              <w:rPr>
                <w:sz w:val="22"/>
                <w:szCs w:val="22"/>
              </w:rPr>
            </w:pPr>
            <w:r>
              <w:rPr>
                <w:sz w:val="22"/>
                <w:szCs w:val="22"/>
              </w:rPr>
              <w:t>2</w:t>
            </w:r>
          </w:p>
        </w:tc>
        <w:tc>
          <w:tcPr>
            <w:tcW w:w="1007" w:type="dxa"/>
            <w:vAlign w:val="center"/>
          </w:tcPr>
          <w:p w:rsidR="003322A4" w:rsidRPr="003322A4" w:rsidRDefault="00FC4A03" w:rsidP="00D63859">
            <w:pPr>
              <w:spacing w:after="0" w:line="240" w:lineRule="auto"/>
              <w:jc w:val="center"/>
              <w:rPr>
                <w:sz w:val="22"/>
                <w:szCs w:val="22"/>
              </w:rPr>
            </w:pPr>
            <w:r>
              <w:rPr>
                <w:sz w:val="22"/>
                <w:szCs w:val="22"/>
              </w:rPr>
              <w:t>1</w:t>
            </w:r>
          </w:p>
        </w:tc>
        <w:tc>
          <w:tcPr>
            <w:tcW w:w="1092" w:type="dxa"/>
            <w:vAlign w:val="center"/>
          </w:tcPr>
          <w:p w:rsidR="003322A4" w:rsidRPr="003322A4" w:rsidRDefault="00FC4A03" w:rsidP="00D63859">
            <w:pPr>
              <w:spacing w:after="0" w:line="240" w:lineRule="auto"/>
              <w:jc w:val="center"/>
              <w:rPr>
                <w:sz w:val="22"/>
                <w:szCs w:val="22"/>
              </w:rPr>
            </w:pPr>
            <w:r>
              <w:rPr>
                <w:sz w:val="22"/>
                <w:szCs w:val="22"/>
              </w:rPr>
              <w:t>0</w:t>
            </w:r>
          </w:p>
        </w:tc>
        <w:tc>
          <w:tcPr>
            <w:tcW w:w="1005" w:type="dxa"/>
            <w:vAlign w:val="center"/>
          </w:tcPr>
          <w:p w:rsidR="003322A4" w:rsidRPr="003322A4" w:rsidRDefault="00FC4A03" w:rsidP="00D63859">
            <w:pPr>
              <w:spacing w:after="0" w:line="240" w:lineRule="auto"/>
              <w:jc w:val="center"/>
              <w:rPr>
                <w:sz w:val="22"/>
                <w:szCs w:val="22"/>
              </w:rPr>
            </w:pPr>
            <w:r>
              <w:rPr>
                <w:sz w:val="22"/>
                <w:szCs w:val="22"/>
              </w:rPr>
              <w:t>0</w:t>
            </w:r>
          </w:p>
        </w:tc>
      </w:tr>
      <w:tr w:rsidR="003322A4" w:rsidRPr="00A47F2F" w:rsidTr="00D63859">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FC4A03" w:rsidP="00D63859">
            <w:pPr>
              <w:spacing w:after="0" w:line="240" w:lineRule="auto"/>
              <w:jc w:val="center"/>
              <w:rPr>
                <w:sz w:val="22"/>
                <w:szCs w:val="22"/>
              </w:rPr>
            </w:pPr>
            <w:r>
              <w:rPr>
                <w:sz w:val="22"/>
                <w:szCs w:val="22"/>
              </w:rPr>
              <w:t>6</w:t>
            </w:r>
          </w:p>
        </w:tc>
        <w:tc>
          <w:tcPr>
            <w:tcW w:w="1092" w:type="dxa"/>
            <w:gridSpan w:val="2"/>
            <w:shd w:val="clear" w:color="auto" w:fill="auto"/>
            <w:noWrap/>
            <w:vAlign w:val="center"/>
          </w:tcPr>
          <w:p w:rsidR="003322A4" w:rsidRPr="003322A4" w:rsidRDefault="00FC4A03" w:rsidP="00D63859">
            <w:pPr>
              <w:spacing w:after="0" w:line="240" w:lineRule="auto"/>
              <w:jc w:val="center"/>
              <w:rPr>
                <w:sz w:val="22"/>
                <w:szCs w:val="22"/>
              </w:rPr>
            </w:pPr>
            <w:r>
              <w:rPr>
                <w:sz w:val="22"/>
                <w:szCs w:val="22"/>
              </w:rPr>
              <w:t>4</w:t>
            </w:r>
          </w:p>
        </w:tc>
        <w:tc>
          <w:tcPr>
            <w:tcW w:w="1041" w:type="dxa"/>
            <w:vAlign w:val="center"/>
          </w:tcPr>
          <w:p w:rsidR="003322A4" w:rsidRPr="003322A4" w:rsidRDefault="00FC4A03" w:rsidP="00D63859">
            <w:pPr>
              <w:spacing w:after="0" w:line="240" w:lineRule="auto"/>
              <w:jc w:val="center"/>
              <w:rPr>
                <w:sz w:val="22"/>
                <w:szCs w:val="22"/>
              </w:rPr>
            </w:pPr>
            <w:r>
              <w:rPr>
                <w:sz w:val="22"/>
                <w:szCs w:val="22"/>
              </w:rPr>
              <w:t>3</w:t>
            </w:r>
          </w:p>
        </w:tc>
        <w:tc>
          <w:tcPr>
            <w:tcW w:w="1007" w:type="dxa"/>
            <w:vAlign w:val="center"/>
          </w:tcPr>
          <w:p w:rsidR="003322A4" w:rsidRPr="003322A4" w:rsidRDefault="00FC4A03" w:rsidP="00D63859">
            <w:pPr>
              <w:spacing w:after="0" w:line="240" w:lineRule="auto"/>
              <w:jc w:val="center"/>
              <w:rPr>
                <w:sz w:val="22"/>
                <w:szCs w:val="22"/>
              </w:rPr>
            </w:pPr>
            <w:r>
              <w:rPr>
                <w:sz w:val="22"/>
                <w:szCs w:val="22"/>
              </w:rPr>
              <w:t>2</w:t>
            </w:r>
          </w:p>
        </w:tc>
        <w:tc>
          <w:tcPr>
            <w:tcW w:w="1092" w:type="dxa"/>
            <w:vAlign w:val="center"/>
          </w:tcPr>
          <w:p w:rsidR="003322A4" w:rsidRPr="003322A4" w:rsidRDefault="00FC4A03" w:rsidP="00D63859">
            <w:pPr>
              <w:spacing w:after="0" w:line="240" w:lineRule="auto"/>
              <w:jc w:val="center"/>
              <w:rPr>
                <w:sz w:val="22"/>
                <w:szCs w:val="22"/>
              </w:rPr>
            </w:pPr>
            <w:r>
              <w:rPr>
                <w:sz w:val="22"/>
                <w:szCs w:val="22"/>
              </w:rPr>
              <w:t>1</w:t>
            </w:r>
          </w:p>
        </w:tc>
        <w:tc>
          <w:tcPr>
            <w:tcW w:w="1005" w:type="dxa"/>
            <w:vAlign w:val="center"/>
          </w:tcPr>
          <w:p w:rsidR="003322A4" w:rsidRPr="003322A4" w:rsidRDefault="00FC4A03" w:rsidP="00D63859">
            <w:pPr>
              <w:spacing w:after="0" w:line="240" w:lineRule="auto"/>
              <w:jc w:val="center"/>
              <w:rPr>
                <w:sz w:val="22"/>
                <w:szCs w:val="22"/>
              </w:rPr>
            </w:pPr>
            <w:r>
              <w:rPr>
                <w:sz w:val="22"/>
                <w:szCs w:val="22"/>
              </w:rPr>
              <w:t>0</w:t>
            </w:r>
          </w:p>
        </w:tc>
      </w:tr>
      <w:tr w:rsidR="003322A4" w:rsidRPr="00A47F2F" w:rsidTr="00D63859">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FC4A03" w:rsidP="00D63859">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3322A4" w:rsidRPr="003322A4" w:rsidRDefault="00FC4A03" w:rsidP="00D63859">
            <w:pPr>
              <w:spacing w:after="0" w:line="240" w:lineRule="auto"/>
              <w:jc w:val="center"/>
              <w:rPr>
                <w:sz w:val="22"/>
                <w:szCs w:val="22"/>
              </w:rPr>
            </w:pPr>
            <w:r>
              <w:rPr>
                <w:sz w:val="22"/>
                <w:szCs w:val="22"/>
              </w:rPr>
              <w:t>1</w:t>
            </w:r>
          </w:p>
        </w:tc>
        <w:tc>
          <w:tcPr>
            <w:tcW w:w="1041" w:type="dxa"/>
            <w:vAlign w:val="center"/>
          </w:tcPr>
          <w:p w:rsidR="003322A4" w:rsidRPr="003322A4" w:rsidRDefault="00FC4A03" w:rsidP="00D63859">
            <w:pPr>
              <w:spacing w:after="0" w:line="240" w:lineRule="auto"/>
              <w:jc w:val="center"/>
              <w:rPr>
                <w:sz w:val="22"/>
                <w:szCs w:val="22"/>
              </w:rPr>
            </w:pPr>
            <w:r>
              <w:rPr>
                <w:sz w:val="22"/>
                <w:szCs w:val="22"/>
              </w:rPr>
              <w:t>1</w:t>
            </w:r>
          </w:p>
        </w:tc>
        <w:tc>
          <w:tcPr>
            <w:tcW w:w="1007" w:type="dxa"/>
            <w:vAlign w:val="center"/>
          </w:tcPr>
          <w:p w:rsidR="003322A4" w:rsidRPr="003322A4" w:rsidRDefault="00FC4A03" w:rsidP="00D63859">
            <w:pPr>
              <w:spacing w:after="0" w:line="240" w:lineRule="auto"/>
              <w:jc w:val="center"/>
              <w:rPr>
                <w:sz w:val="22"/>
                <w:szCs w:val="22"/>
              </w:rPr>
            </w:pPr>
            <w:r>
              <w:rPr>
                <w:sz w:val="22"/>
                <w:szCs w:val="22"/>
              </w:rPr>
              <w:t>1</w:t>
            </w:r>
          </w:p>
        </w:tc>
        <w:tc>
          <w:tcPr>
            <w:tcW w:w="1092" w:type="dxa"/>
            <w:vAlign w:val="center"/>
          </w:tcPr>
          <w:p w:rsidR="003322A4" w:rsidRPr="003322A4" w:rsidRDefault="00FC4A03" w:rsidP="00D63859">
            <w:pPr>
              <w:spacing w:after="0" w:line="240" w:lineRule="auto"/>
              <w:jc w:val="center"/>
              <w:rPr>
                <w:sz w:val="22"/>
                <w:szCs w:val="22"/>
              </w:rPr>
            </w:pPr>
            <w:r>
              <w:rPr>
                <w:sz w:val="22"/>
                <w:szCs w:val="22"/>
              </w:rPr>
              <w:t>1</w:t>
            </w:r>
          </w:p>
        </w:tc>
        <w:tc>
          <w:tcPr>
            <w:tcW w:w="1005" w:type="dxa"/>
            <w:vAlign w:val="center"/>
          </w:tcPr>
          <w:p w:rsidR="003322A4" w:rsidRPr="003322A4" w:rsidRDefault="00FC4A03" w:rsidP="00D63859">
            <w:pPr>
              <w:spacing w:after="0" w:line="240" w:lineRule="auto"/>
              <w:jc w:val="center"/>
              <w:rPr>
                <w:sz w:val="22"/>
                <w:szCs w:val="22"/>
              </w:rPr>
            </w:pPr>
            <w:r>
              <w:rPr>
                <w:sz w:val="22"/>
                <w:szCs w:val="22"/>
              </w:rPr>
              <w:t>1</w:t>
            </w:r>
          </w:p>
        </w:tc>
      </w:tr>
      <w:tr w:rsidR="008E2A46" w:rsidRPr="00A47F2F" w:rsidTr="00D63859">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3D490E" w:rsidP="008E2A46">
            <w:pPr>
              <w:spacing w:after="0" w:line="240" w:lineRule="auto"/>
              <w:rPr>
                <w:sz w:val="22"/>
                <w:szCs w:val="22"/>
              </w:rPr>
            </w:pPr>
            <w:r w:rsidRPr="006A2F0A">
              <w:rPr>
                <w:sz w:val="22"/>
                <w:szCs w:val="22"/>
              </w:rPr>
              <w:t>Özel eğitim alan öğrenci sayısı</w:t>
            </w:r>
          </w:p>
        </w:tc>
        <w:tc>
          <w:tcPr>
            <w:tcW w:w="957" w:type="dxa"/>
            <w:shd w:val="clear" w:color="auto" w:fill="auto"/>
            <w:noWrap/>
            <w:vAlign w:val="center"/>
          </w:tcPr>
          <w:p w:rsidR="008E2A46" w:rsidRPr="003322A4" w:rsidRDefault="00FC4A03" w:rsidP="00D63859">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8E2A46" w:rsidRPr="003322A4" w:rsidRDefault="00FC4A03" w:rsidP="00D63859">
            <w:pPr>
              <w:spacing w:after="0" w:line="240" w:lineRule="auto"/>
              <w:jc w:val="center"/>
              <w:rPr>
                <w:sz w:val="22"/>
                <w:szCs w:val="22"/>
              </w:rPr>
            </w:pPr>
            <w:r>
              <w:rPr>
                <w:sz w:val="22"/>
                <w:szCs w:val="22"/>
              </w:rPr>
              <w:t>0</w:t>
            </w:r>
          </w:p>
        </w:tc>
        <w:tc>
          <w:tcPr>
            <w:tcW w:w="1041" w:type="dxa"/>
            <w:vAlign w:val="center"/>
          </w:tcPr>
          <w:p w:rsidR="008E2A46" w:rsidRPr="003322A4" w:rsidRDefault="00FC4A03" w:rsidP="00D63859">
            <w:pPr>
              <w:spacing w:after="0" w:line="240" w:lineRule="auto"/>
              <w:jc w:val="center"/>
              <w:rPr>
                <w:sz w:val="22"/>
                <w:szCs w:val="22"/>
              </w:rPr>
            </w:pPr>
            <w:r>
              <w:rPr>
                <w:sz w:val="22"/>
                <w:szCs w:val="22"/>
              </w:rPr>
              <w:t>0</w:t>
            </w:r>
          </w:p>
        </w:tc>
        <w:tc>
          <w:tcPr>
            <w:tcW w:w="1007" w:type="dxa"/>
            <w:vAlign w:val="center"/>
          </w:tcPr>
          <w:p w:rsidR="008E2A46" w:rsidRPr="003322A4" w:rsidRDefault="00FC4A03" w:rsidP="00D63859">
            <w:pPr>
              <w:spacing w:after="0" w:line="240" w:lineRule="auto"/>
              <w:jc w:val="center"/>
              <w:rPr>
                <w:sz w:val="22"/>
                <w:szCs w:val="22"/>
              </w:rPr>
            </w:pPr>
            <w:r>
              <w:rPr>
                <w:sz w:val="22"/>
                <w:szCs w:val="22"/>
              </w:rPr>
              <w:t>0</w:t>
            </w:r>
          </w:p>
        </w:tc>
        <w:tc>
          <w:tcPr>
            <w:tcW w:w="1092" w:type="dxa"/>
            <w:vAlign w:val="center"/>
          </w:tcPr>
          <w:p w:rsidR="008E2A46" w:rsidRPr="003322A4" w:rsidRDefault="00FC4A03" w:rsidP="00D63859">
            <w:pPr>
              <w:spacing w:after="0" w:line="240" w:lineRule="auto"/>
              <w:jc w:val="center"/>
              <w:rPr>
                <w:sz w:val="22"/>
                <w:szCs w:val="22"/>
              </w:rPr>
            </w:pPr>
            <w:r>
              <w:rPr>
                <w:sz w:val="22"/>
                <w:szCs w:val="22"/>
              </w:rPr>
              <w:t>0</w:t>
            </w:r>
          </w:p>
        </w:tc>
        <w:tc>
          <w:tcPr>
            <w:tcW w:w="1005" w:type="dxa"/>
            <w:vAlign w:val="center"/>
          </w:tcPr>
          <w:p w:rsidR="008E2A46" w:rsidRPr="003322A4" w:rsidRDefault="00FC4A03" w:rsidP="00D63859">
            <w:pPr>
              <w:spacing w:after="0" w:line="240" w:lineRule="auto"/>
              <w:jc w:val="center"/>
              <w:rPr>
                <w:sz w:val="22"/>
                <w:szCs w:val="22"/>
              </w:rPr>
            </w:pPr>
            <w:r>
              <w:rPr>
                <w:sz w:val="22"/>
                <w:szCs w:val="22"/>
              </w:rPr>
              <w:t>0</w:t>
            </w:r>
          </w:p>
        </w:tc>
      </w:tr>
      <w:tr w:rsidR="008E2A46" w:rsidRPr="00A47F2F" w:rsidTr="00D63859">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3D490E" w:rsidP="008E2A46">
            <w:pPr>
              <w:spacing w:after="0" w:line="240" w:lineRule="auto"/>
              <w:rPr>
                <w:sz w:val="22"/>
                <w:szCs w:val="22"/>
              </w:rPr>
            </w:pPr>
            <w:r>
              <w:rPr>
                <w:iCs/>
                <w:color w:val="000000"/>
                <w:sz w:val="22"/>
                <w:szCs w:val="22"/>
              </w:rPr>
              <w:t>Okulu terk eden</w:t>
            </w:r>
            <w:r w:rsidRPr="006A2F0A">
              <w:rPr>
                <w:iCs/>
                <w:color w:val="000000"/>
                <w:sz w:val="22"/>
                <w:szCs w:val="22"/>
              </w:rPr>
              <w:t xml:space="preserve"> öğrenci sayısı</w:t>
            </w:r>
          </w:p>
        </w:tc>
        <w:tc>
          <w:tcPr>
            <w:tcW w:w="957" w:type="dxa"/>
            <w:shd w:val="clear" w:color="auto" w:fill="auto"/>
            <w:noWrap/>
            <w:vAlign w:val="center"/>
          </w:tcPr>
          <w:p w:rsidR="008E2A46" w:rsidRPr="003322A4" w:rsidRDefault="00FC4A03" w:rsidP="00D63859">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8E2A46" w:rsidRPr="003322A4" w:rsidRDefault="00FC4A03" w:rsidP="00D63859">
            <w:pPr>
              <w:spacing w:after="0" w:line="240" w:lineRule="auto"/>
              <w:jc w:val="center"/>
              <w:rPr>
                <w:sz w:val="22"/>
                <w:szCs w:val="22"/>
              </w:rPr>
            </w:pPr>
            <w:r>
              <w:rPr>
                <w:sz w:val="22"/>
                <w:szCs w:val="22"/>
              </w:rPr>
              <w:t>0</w:t>
            </w:r>
          </w:p>
        </w:tc>
        <w:tc>
          <w:tcPr>
            <w:tcW w:w="1041" w:type="dxa"/>
            <w:vAlign w:val="center"/>
          </w:tcPr>
          <w:p w:rsidR="008E2A46" w:rsidRPr="003322A4" w:rsidRDefault="00FC4A03" w:rsidP="00D63859">
            <w:pPr>
              <w:spacing w:after="0" w:line="240" w:lineRule="auto"/>
              <w:jc w:val="center"/>
              <w:rPr>
                <w:sz w:val="22"/>
                <w:szCs w:val="22"/>
              </w:rPr>
            </w:pPr>
            <w:r>
              <w:rPr>
                <w:sz w:val="22"/>
                <w:szCs w:val="22"/>
              </w:rPr>
              <w:t>0</w:t>
            </w:r>
          </w:p>
        </w:tc>
        <w:tc>
          <w:tcPr>
            <w:tcW w:w="1007" w:type="dxa"/>
            <w:vAlign w:val="center"/>
          </w:tcPr>
          <w:p w:rsidR="008E2A46" w:rsidRPr="003322A4" w:rsidRDefault="00FC4A03" w:rsidP="00D63859">
            <w:pPr>
              <w:spacing w:after="0" w:line="240" w:lineRule="auto"/>
              <w:jc w:val="center"/>
              <w:rPr>
                <w:sz w:val="22"/>
                <w:szCs w:val="22"/>
              </w:rPr>
            </w:pPr>
            <w:r>
              <w:rPr>
                <w:sz w:val="22"/>
                <w:szCs w:val="22"/>
              </w:rPr>
              <w:t>0</w:t>
            </w:r>
          </w:p>
        </w:tc>
        <w:tc>
          <w:tcPr>
            <w:tcW w:w="1092" w:type="dxa"/>
            <w:vAlign w:val="center"/>
          </w:tcPr>
          <w:p w:rsidR="008E2A46" w:rsidRPr="003322A4" w:rsidRDefault="00FC4A03" w:rsidP="00D63859">
            <w:pPr>
              <w:spacing w:after="0" w:line="240" w:lineRule="auto"/>
              <w:jc w:val="center"/>
              <w:rPr>
                <w:sz w:val="22"/>
                <w:szCs w:val="22"/>
              </w:rPr>
            </w:pPr>
            <w:r>
              <w:rPr>
                <w:sz w:val="22"/>
                <w:szCs w:val="22"/>
              </w:rPr>
              <w:t>0</w:t>
            </w:r>
          </w:p>
        </w:tc>
        <w:tc>
          <w:tcPr>
            <w:tcW w:w="1005" w:type="dxa"/>
            <w:vAlign w:val="center"/>
          </w:tcPr>
          <w:p w:rsidR="008E2A46" w:rsidRPr="003322A4" w:rsidRDefault="00FC4A03" w:rsidP="00D63859">
            <w:pPr>
              <w:spacing w:after="0" w:line="240" w:lineRule="auto"/>
              <w:jc w:val="center"/>
              <w:rPr>
                <w:sz w:val="22"/>
                <w:szCs w:val="22"/>
              </w:rPr>
            </w:pPr>
            <w:r>
              <w:rPr>
                <w:sz w:val="22"/>
                <w:szCs w:val="22"/>
              </w:rPr>
              <w:t>0</w:t>
            </w:r>
          </w:p>
        </w:tc>
      </w:tr>
    </w:tbl>
    <w:p w:rsidR="00D41148" w:rsidRDefault="00D41148" w:rsidP="000E1209">
      <w:pPr>
        <w:jc w:val="both"/>
        <w:rPr>
          <w:b/>
          <w:i/>
          <w:szCs w:val="24"/>
        </w:rPr>
      </w:pPr>
    </w:p>
    <w:p w:rsidR="000A3CBD" w:rsidRDefault="000A3CBD" w:rsidP="002B6FDB">
      <w:pPr>
        <w:rPr>
          <w:b/>
          <w:sz w:val="28"/>
        </w:rPr>
      </w:pPr>
    </w:p>
    <w:p w:rsidR="000A3CBD" w:rsidRDefault="000A3CBD" w:rsidP="002B6FDB">
      <w:pPr>
        <w:rPr>
          <w:b/>
          <w:sz w:val="28"/>
        </w:rPr>
      </w:pPr>
    </w:p>
    <w:p w:rsidR="000A3CBD" w:rsidRDefault="000A3CBD" w:rsidP="002B6FDB">
      <w:pPr>
        <w:rPr>
          <w:b/>
          <w:sz w:val="28"/>
        </w:rPr>
      </w:pPr>
    </w:p>
    <w:p w:rsidR="000A3CBD" w:rsidRDefault="000A3CBD" w:rsidP="002B6FDB">
      <w:pPr>
        <w:rPr>
          <w:b/>
          <w:sz w:val="28"/>
        </w:rPr>
      </w:pPr>
    </w:p>
    <w:p w:rsidR="0055578F" w:rsidRDefault="002B6FDB" w:rsidP="002B6FDB">
      <w:pPr>
        <w:rPr>
          <w:b/>
          <w:sz w:val="28"/>
        </w:rPr>
      </w:pPr>
      <w:r w:rsidRPr="00FC4A03">
        <w:rPr>
          <w:b/>
          <w:sz w:val="28"/>
        </w:rPr>
        <w:lastRenderedPageBreak/>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B3EDF" w:rsidRDefault="000140D3" w:rsidP="002B6FDB">
            <w:pPr>
              <w:spacing w:after="0" w:line="240" w:lineRule="auto"/>
              <w:jc w:val="both"/>
              <w:rPr>
                <w:szCs w:val="24"/>
              </w:rPr>
            </w:pPr>
            <w:r w:rsidRPr="00AB3EDF">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B4EAA" w:rsidP="002B6FDB">
            <w:pPr>
              <w:spacing w:after="0" w:line="240" w:lineRule="auto"/>
              <w:jc w:val="both"/>
              <w:rPr>
                <w:color w:val="000000"/>
                <w:szCs w:val="24"/>
              </w:rPr>
            </w:pPr>
            <w:r>
              <w:rPr>
                <w:color w:val="000000"/>
                <w:szCs w:val="24"/>
              </w:rPr>
              <w:t xml:space="preserve">Okul </w:t>
            </w:r>
            <w:r w:rsidR="00A07F33">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B3EDF" w:rsidRDefault="000140D3" w:rsidP="002B6FDB">
            <w:pPr>
              <w:spacing w:after="0" w:line="240" w:lineRule="auto"/>
              <w:jc w:val="both"/>
              <w:rPr>
                <w:szCs w:val="24"/>
              </w:rPr>
            </w:pPr>
            <w:r w:rsidRPr="00AB3EDF">
              <w:rPr>
                <w:szCs w:val="24"/>
              </w:rPr>
              <w:t>Devamsızlık yapan öğrencilerin velileri ile özel</w:t>
            </w:r>
            <w:r w:rsidR="00A07F33" w:rsidRPr="00AB3EDF">
              <w:rPr>
                <w:szCs w:val="24"/>
              </w:rPr>
              <w:t xml:space="preserve"> aylık </w:t>
            </w:r>
            <w:r w:rsidRPr="00AB3EDF">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B3EDF" w:rsidRDefault="000140D3" w:rsidP="002B6FDB">
            <w:pPr>
              <w:spacing w:after="0" w:line="240" w:lineRule="auto"/>
              <w:jc w:val="both"/>
              <w:rPr>
                <w:szCs w:val="24"/>
              </w:rPr>
            </w:pPr>
            <w:r w:rsidRPr="00AB3EDF">
              <w:rPr>
                <w:szCs w:val="24"/>
              </w:rPr>
              <w:t xml:space="preserve">Okulun özel eğitime ihtiyaç duyan bireylerin kullanımının </w:t>
            </w:r>
            <w:r w:rsidR="00AB3EDF" w:rsidRPr="00AB3EDF">
              <w:rPr>
                <w:szCs w:val="24"/>
              </w:rPr>
              <w:t>kolaylaştırılması</w:t>
            </w:r>
            <w:r w:rsidRPr="00AB3EDF">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B4EAA" w:rsidP="002B6FDB">
            <w:pPr>
              <w:spacing w:after="0" w:line="240" w:lineRule="auto"/>
              <w:jc w:val="both"/>
              <w:rPr>
                <w:color w:val="000000"/>
                <w:szCs w:val="24"/>
              </w:rPr>
            </w:pPr>
            <w:r>
              <w:rPr>
                <w:color w:val="000000"/>
                <w:szCs w:val="24"/>
              </w:rPr>
              <w:t xml:space="preserve">Okul </w:t>
            </w:r>
            <w:r w:rsidR="00A07F33">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B3EDF" w:rsidRDefault="00AB3EDF" w:rsidP="002B6FDB">
            <w:pPr>
              <w:spacing w:after="0" w:line="240" w:lineRule="auto"/>
              <w:jc w:val="both"/>
              <w:rPr>
                <w:szCs w:val="24"/>
              </w:rPr>
            </w:pPr>
            <w:r w:rsidRPr="004D4DF3">
              <w:t>Anasınıfı eğitiminin</w:t>
            </w:r>
            <w:r>
              <w:t>,</w:t>
            </w:r>
            <w:r w:rsidRPr="004D4DF3">
              <w:t xml:space="preserve"> </w:t>
            </w:r>
            <w:r>
              <w:t>e</w:t>
            </w:r>
            <w:r w:rsidRPr="00424585">
              <w:t>ğitim</w:t>
            </w:r>
            <w:r>
              <w:t xml:space="preserve">de devamın önemi ve getirileri hakkında velilere ve öğrencilere yönelik </w:t>
            </w:r>
            <w:r w:rsidRPr="00424585">
              <w:t>bilgilen</w:t>
            </w:r>
            <w:r>
              <w:t>dirme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91611"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DB4EAA" w:rsidP="002B6FDB">
            <w:pPr>
              <w:spacing w:after="0" w:line="240" w:lineRule="auto"/>
              <w:jc w:val="both"/>
              <w:rPr>
                <w:color w:val="000000"/>
                <w:szCs w:val="24"/>
              </w:rPr>
            </w:pPr>
            <w:r>
              <w:rPr>
                <w:color w:val="000000"/>
                <w:szCs w:val="24"/>
              </w:rPr>
              <w:t>01 Eylül-20 Eylül</w:t>
            </w:r>
          </w:p>
        </w:tc>
      </w:tr>
    </w:tbl>
    <w:p w:rsidR="002B6FDB" w:rsidRDefault="002B6FDB" w:rsidP="002B6FDB">
      <w:bookmarkStart w:id="47" w:name="_Toc529519464"/>
    </w:p>
    <w:p w:rsidR="002B6FDB" w:rsidRDefault="002B6FDB" w:rsidP="002B6FDB">
      <w:r>
        <w:br w:type="page"/>
      </w:r>
    </w:p>
    <w:p w:rsidR="00DF35C9" w:rsidRPr="002B6FDB" w:rsidRDefault="003072A7" w:rsidP="002B6FDB">
      <w:pPr>
        <w:pStyle w:val="Balk2"/>
      </w:pPr>
      <w:bookmarkStart w:id="48"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0A3CBD" w:rsidRDefault="00FC4A03" w:rsidP="000A3CBD">
      <w:pPr>
        <w:pStyle w:val="Balk3"/>
        <w:jc w:val="both"/>
        <w:rPr>
          <w:rStyle w:val="GlVurgulama"/>
          <w:rFonts w:ascii="Book Antiqua" w:hAnsi="Book Antiqua"/>
          <w:b w:val="0"/>
          <w:i w:val="0"/>
          <w:sz w:val="24"/>
          <w:szCs w:val="24"/>
          <w:lang w:val="tr-TR"/>
        </w:rPr>
      </w:pPr>
      <w:r>
        <w:rPr>
          <w:rStyle w:val="GlVurgulama"/>
          <w:lang w:val="tr-TR"/>
        </w:rPr>
        <w:tab/>
      </w:r>
      <w:r w:rsidR="003A378D" w:rsidRPr="000A3CBD">
        <w:rPr>
          <w:rStyle w:val="GlVurgulama"/>
          <w:rFonts w:ascii="Book Antiqua" w:hAnsi="Book Antiqua"/>
          <w:b w:val="0"/>
          <w:i w:val="0"/>
          <w:sz w:val="24"/>
          <w:szCs w:val="24"/>
        </w:rPr>
        <w:t xml:space="preserve">Okulumuzda </w:t>
      </w:r>
      <w:r w:rsidR="003A378D" w:rsidRPr="000A3CBD">
        <w:rPr>
          <w:rFonts w:ascii="Book Antiqua" w:hAnsi="Book Antiqua"/>
          <w:sz w:val="24"/>
          <w:szCs w:val="24"/>
        </w:rPr>
        <w:t xml:space="preserve">Düzenlenen sosyal ve kültürel etkinliklerle sanat ve kültür sevgisini arttırmak  ; sosyal, kültürel ve </w:t>
      </w:r>
      <w:r w:rsidR="003A378D" w:rsidRPr="000A3CBD">
        <w:rPr>
          <w:rStyle w:val="GlVurgulama"/>
          <w:rFonts w:ascii="Book Antiqua" w:hAnsi="Book Antiqua"/>
          <w:b w:val="0"/>
          <w:i w:val="0"/>
          <w:sz w:val="24"/>
          <w:szCs w:val="24"/>
        </w:rPr>
        <w:t>sportif faaliyetlerin sayısının arttırılarak öğrencilerimizin kişilik ve düşünme becerilerini geliştirmek.</w:t>
      </w:r>
    </w:p>
    <w:p w:rsidR="000A3CBD" w:rsidRPr="00F4286E" w:rsidRDefault="00756936" w:rsidP="000A3CBD">
      <w:pPr>
        <w:pStyle w:val="Balk3"/>
        <w:jc w:val="both"/>
        <w:rPr>
          <w:sz w:val="30"/>
          <w:szCs w:val="30"/>
          <w:lang w:val="tr-TR"/>
        </w:rPr>
      </w:pPr>
      <w:r w:rsidRPr="00F4286E">
        <w:rPr>
          <w:rStyle w:val="Balk4Char"/>
          <w:i w:val="0"/>
        </w:rPr>
        <w:t xml:space="preserve">Stratejik Hedef </w:t>
      </w:r>
      <w:r w:rsidR="008D4E73" w:rsidRPr="00F4286E">
        <w:rPr>
          <w:rStyle w:val="Balk4Char"/>
          <w:i w:val="0"/>
        </w:rPr>
        <w:t>2</w:t>
      </w:r>
      <w:r w:rsidRPr="00F4286E">
        <w:rPr>
          <w:rStyle w:val="Balk4Char"/>
          <w:i w:val="0"/>
        </w:rPr>
        <w:t>.1.</w:t>
      </w:r>
      <w:r w:rsidRPr="00F4286E">
        <w:rPr>
          <w:sz w:val="30"/>
          <w:szCs w:val="30"/>
        </w:rPr>
        <w:t xml:space="preserve">  </w:t>
      </w:r>
    </w:p>
    <w:p w:rsidR="00FF71D2" w:rsidRPr="000A3CBD" w:rsidRDefault="000A3CBD" w:rsidP="000A3CBD">
      <w:pPr>
        <w:pStyle w:val="Balk3"/>
        <w:jc w:val="both"/>
        <w:rPr>
          <w:rFonts w:ascii="Book Antiqua" w:hAnsi="Book Antiqua"/>
          <w:sz w:val="24"/>
          <w:szCs w:val="24"/>
          <w:highlight w:val="yellow"/>
          <w:lang w:val="tr-TR"/>
        </w:rPr>
      </w:pPr>
      <w:r>
        <w:rPr>
          <w:rFonts w:ascii="Book Antiqua" w:hAnsi="Book Antiqua"/>
          <w:sz w:val="24"/>
          <w:szCs w:val="24"/>
          <w:lang w:val="tr-TR"/>
        </w:rPr>
        <w:tab/>
      </w:r>
      <w:r w:rsidR="00FF71D2" w:rsidRPr="000A3CBD">
        <w:rPr>
          <w:rFonts w:ascii="Book Antiqua" w:hAnsi="Book Antiqua"/>
          <w:sz w:val="24"/>
          <w:szCs w:val="24"/>
        </w:rPr>
        <w:t>Sosyal sorumluluk projeleriyle  uğraşan öğrenci sayısını  % 100 arttırmak.</w:t>
      </w:r>
      <w:r w:rsidR="00FF71D2" w:rsidRPr="000A3CBD">
        <w:rPr>
          <w:rFonts w:ascii="Book Antiqua" w:hAnsi="Book Antiqua"/>
          <w:sz w:val="24"/>
          <w:szCs w:val="24"/>
          <w:highlight w:val="yellow"/>
        </w:rPr>
        <w:t xml:space="preserve"> </w:t>
      </w:r>
    </w:p>
    <w:p w:rsidR="00D41148" w:rsidRPr="000A3CBD" w:rsidRDefault="00D41148" w:rsidP="000A3CBD">
      <w:pPr>
        <w:jc w:val="both"/>
        <w:rPr>
          <w:szCs w:val="24"/>
        </w:rPr>
      </w:pPr>
    </w:p>
    <w:p w:rsidR="00FF71D2" w:rsidRDefault="00FF71D2" w:rsidP="00756936">
      <w:pPr>
        <w:rPr>
          <w:b/>
          <w:sz w:val="28"/>
        </w:rPr>
      </w:pPr>
    </w:p>
    <w:p w:rsidR="00FF71D2" w:rsidRDefault="00FF71D2" w:rsidP="00756936">
      <w:pPr>
        <w:rPr>
          <w:b/>
          <w:sz w:val="28"/>
        </w:rPr>
      </w:pPr>
    </w:p>
    <w:p w:rsidR="00FF71D2" w:rsidRDefault="00FF71D2" w:rsidP="00756936">
      <w:pPr>
        <w:rPr>
          <w:b/>
          <w:sz w:val="28"/>
        </w:rPr>
      </w:pPr>
    </w:p>
    <w:p w:rsidR="00FF71D2" w:rsidRDefault="00FF71D2" w:rsidP="00756936">
      <w:pPr>
        <w:rPr>
          <w:b/>
          <w:sz w:val="28"/>
        </w:rPr>
      </w:pPr>
    </w:p>
    <w:p w:rsidR="00756936" w:rsidRPr="002B6FDB" w:rsidRDefault="00756936" w:rsidP="00756936">
      <w:pPr>
        <w:rPr>
          <w:b/>
          <w:color w:val="FF0000"/>
          <w:sz w:val="28"/>
        </w:rPr>
      </w:pPr>
      <w:r w:rsidRPr="002B6FDB">
        <w:rPr>
          <w:b/>
          <w:sz w:val="28"/>
        </w:rPr>
        <w:t>Performans Göstergeleri</w:t>
      </w:r>
    </w:p>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6"/>
        <w:gridCol w:w="5327"/>
        <w:gridCol w:w="1011"/>
        <w:gridCol w:w="8"/>
        <w:gridCol w:w="1146"/>
        <w:gridCol w:w="1100"/>
        <w:gridCol w:w="1064"/>
        <w:gridCol w:w="1154"/>
        <w:gridCol w:w="1062"/>
        <w:gridCol w:w="16"/>
      </w:tblGrid>
      <w:tr w:rsidR="00756936" w:rsidRPr="00A47F2F" w:rsidTr="000A6C36">
        <w:trPr>
          <w:trHeight w:val="465"/>
        </w:trPr>
        <w:tc>
          <w:tcPr>
            <w:tcW w:w="1856" w:type="dxa"/>
            <w:vMerge w:val="restart"/>
            <w:shd w:val="clear" w:color="auto" w:fill="auto"/>
            <w:noWrap/>
            <w:vAlign w:val="center"/>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327" w:type="dxa"/>
            <w:vMerge w:val="restart"/>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1019"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542"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0A6C36">
        <w:trPr>
          <w:gridAfter w:val="1"/>
          <w:wAfter w:w="16" w:type="dxa"/>
          <w:trHeight w:val="341"/>
        </w:trPr>
        <w:tc>
          <w:tcPr>
            <w:tcW w:w="1856" w:type="dxa"/>
            <w:vMerge/>
            <w:shd w:val="clear" w:color="auto" w:fill="auto"/>
            <w:vAlign w:val="center"/>
          </w:tcPr>
          <w:p w:rsidR="00756936" w:rsidRPr="003322A4" w:rsidRDefault="00756936" w:rsidP="008D4E73">
            <w:pPr>
              <w:spacing w:after="0" w:line="240" w:lineRule="auto"/>
              <w:rPr>
                <w:b/>
                <w:bCs/>
                <w:sz w:val="22"/>
                <w:szCs w:val="22"/>
              </w:rPr>
            </w:pPr>
          </w:p>
        </w:tc>
        <w:tc>
          <w:tcPr>
            <w:tcW w:w="5327" w:type="dxa"/>
            <w:vMerge/>
            <w:shd w:val="clear" w:color="auto" w:fill="auto"/>
            <w:vAlign w:val="center"/>
          </w:tcPr>
          <w:p w:rsidR="00756936" w:rsidRPr="003322A4" w:rsidRDefault="00756936" w:rsidP="008D4E73">
            <w:pPr>
              <w:spacing w:after="0" w:line="240" w:lineRule="auto"/>
              <w:rPr>
                <w:b/>
                <w:bCs/>
                <w:sz w:val="22"/>
                <w:szCs w:val="22"/>
              </w:rPr>
            </w:pPr>
          </w:p>
        </w:tc>
        <w:tc>
          <w:tcPr>
            <w:tcW w:w="1011" w:type="dxa"/>
            <w:shd w:val="clear" w:color="auto" w:fill="auto"/>
            <w:noWrap/>
            <w:vAlign w:val="center"/>
          </w:tcPr>
          <w:p w:rsidR="00756936" w:rsidRPr="003322A4" w:rsidRDefault="00756936" w:rsidP="008D4E73">
            <w:pPr>
              <w:spacing w:after="0" w:line="240" w:lineRule="auto"/>
              <w:rPr>
                <w:b/>
                <w:bCs/>
                <w:sz w:val="22"/>
                <w:szCs w:val="22"/>
              </w:rPr>
            </w:pPr>
            <w:r w:rsidRPr="003322A4">
              <w:rPr>
                <w:b/>
                <w:bCs/>
                <w:sz w:val="22"/>
                <w:szCs w:val="22"/>
              </w:rPr>
              <w:t>2018</w:t>
            </w:r>
          </w:p>
        </w:tc>
        <w:tc>
          <w:tcPr>
            <w:tcW w:w="1154" w:type="dxa"/>
            <w:gridSpan w:val="2"/>
            <w:shd w:val="clear" w:color="auto" w:fill="auto"/>
            <w:noWrap/>
            <w:vAlign w:val="center"/>
          </w:tcPr>
          <w:p w:rsidR="00756936" w:rsidRPr="003322A4" w:rsidRDefault="00756936" w:rsidP="008D4E73">
            <w:pPr>
              <w:spacing w:after="0" w:line="240" w:lineRule="auto"/>
              <w:rPr>
                <w:b/>
                <w:bCs/>
                <w:sz w:val="22"/>
                <w:szCs w:val="22"/>
              </w:rPr>
            </w:pPr>
            <w:r w:rsidRPr="003322A4">
              <w:rPr>
                <w:b/>
                <w:bCs/>
                <w:sz w:val="22"/>
                <w:szCs w:val="22"/>
              </w:rPr>
              <w:t>2019</w:t>
            </w:r>
          </w:p>
        </w:tc>
        <w:tc>
          <w:tcPr>
            <w:tcW w:w="1100"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64"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154"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62"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0A6C36">
        <w:trPr>
          <w:gridAfter w:val="1"/>
          <w:wAfter w:w="16" w:type="dxa"/>
          <w:trHeight w:val="606"/>
        </w:trPr>
        <w:tc>
          <w:tcPr>
            <w:tcW w:w="1856" w:type="dxa"/>
            <w:shd w:val="clear" w:color="auto" w:fill="auto"/>
            <w:vAlign w:val="center"/>
          </w:tcPr>
          <w:p w:rsidR="00756936" w:rsidRPr="003322A4" w:rsidRDefault="00756936" w:rsidP="002F7054">
            <w:pPr>
              <w:spacing w:after="0" w:line="240" w:lineRule="auto"/>
              <w:rPr>
                <w:b/>
                <w:bCs/>
                <w:color w:val="FF0000"/>
                <w:sz w:val="22"/>
                <w:szCs w:val="22"/>
              </w:rPr>
            </w:pPr>
            <w:r w:rsidRPr="003322A4">
              <w:rPr>
                <w:b/>
                <w:bCs/>
                <w:color w:val="FF0000"/>
                <w:sz w:val="22"/>
                <w:szCs w:val="22"/>
              </w:rPr>
              <w:t>PG.</w:t>
            </w:r>
            <w:r w:rsidR="002F7054">
              <w:rPr>
                <w:b/>
                <w:bCs/>
                <w:color w:val="FF0000"/>
                <w:sz w:val="22"/>
                <w:szCs w:val="22"/>
              </w:rPr>
              <w:t>2</w:t>
            </w:r>
            <w:r w:rsidRPr="003322A4">
              <w:rPr>
                <w:b/>
                <w:bCs/>
                <w:color w:val="FF0000"/>
                <w:sz w:val="22"/>
                <w:szCs w:val="22"/>
              </w:rPr>
              <w:t>.1</w:t>
            </w:r>
            <w:r>
              <w:rPr>
                <w:b/>
                <w:bCs/>
                <w:color w:val="FF0000"/>
                <w:sz w:val="22"/>
                <w:szCs w:val="22"/>
              </w:rPr>
              <w:t>.a</w:t>
            </w:r>
          </w:p>
        </w:tc>
        <w:tc>
          <w:tcPr>
            <w:tcW w:w="5327" w:type="dxa"/>
            <w:shd w:val="clear" w:color="auto" w:fill="auto"/>
            <w:vAlign w:val="center"/>
          </w:tcPr>
          <w:p w:rsidR="00756936" w:rsidRPr="003322A4" w:rsidRDefault="00FF71D2" w:rsidP="008D4E73">
            <w:pPr>
              <w:spacing w:after="0" w:line="240" w:lineRule="auto"/>
              <w:rPr>
                <w:sz w:val="22"/>
                <w:szCs w:val="22"/>
              </w:rPr>
            </w:pPr>
            <w:r w:rsidRPr="00467C33">
              <w:rPr>
                <w:rFonts w:ascii="Times New Roman" w:hAnsi="Times New Roman"/>
                <w:color w:val="000000"/>
                <w:sz w:val="20"/>
                <w:szCs w:val="20"/>
              </w:rPr>
              <w:t>Öğrenci Sayısı</w:t>
            </w:r>
          </w:p>
        </w:tc>
        <w:tc>
          <w:tcPr>
            <w:tcW w:w="1011" w:type="dxa"/>
            <w:shd w:val="clear" w:color="auto" w:fill="auto"/>
            <w:noWrap/>
            <w:vAlign w:val="center"/>
          </w:tcPr>
          <w:p w:rsidR="00756936" w:rsidRPr="003322A4" w:rsidRDefault="00C419E9" w:rsidP="00D63859">
            <w:pPr>
              <w:spacing w:after="0" w:line="240" w:lineRule="auto"/>
              <w:jc w:val="center"/>
              <w:rPr>
                <w:sz w:val="22"/>
                <w:szCs w:val="22"/>
              </w:rPr>
            </w:pPr>
            <w:r>
              <w:rPr>
                <w:sz w:val="22"/>
                <w:szCs w:val="22"/>
              </w:rPr>
              <w:t>220</w:t>
            </w:r>
          </w:p>
        </w:tc>
        <w:tc>
          <w:tcPr>
            <w:tcW w:w="1154" w:type="dxa"/>
            <w:gridSpan w:val="2"/>
            <w:shd w:val="clear" w:color="auto" w:fill="auto"/>
            <w:noWrap/>
            <w:vAlign w:val="center"/>
          </w:tcPr>
          <w:p w:rsidR="00756936" w:rsidRPr="003322A4" w:rsidRDefault="00C419E9" w:rsidP="00D63859">
            <w:pPr>
              <w:spacing w:after="0" w:line="240" w:lineRule="auto"/>
              <w:jc w:val="center"/>
              <w:rPr>
                <w:sz w:val="22"/>
                <w:szCs w:val="22"/>
              </w:rPr>
            </w:pPr>
            <w:r>
              <w:rPr>
                <w:sz w:val="22"/>
                <w:szCs w:val="22"/>
              </w:rPr>
              <w:t>50</w:t>
            </w:r>
          </w:p>
        </w:tc>
        <w:tc>
          <w:tcPr>
            <w:tcW w:w="1100" w:type="dxa"/>
            <w:vAlign w:val="center"/>
          </w:tcPr>
          <w:p w:rsidR="00756936" w:rsidRPr="003322A4" w:rsidRDefault="00C419E9" w:rsidP="00D63859">
            <w:pPr>
              <w:spacing w:after="0" w:line="240" w:lineRule="auto"/>
              <w:jc w:val="center"/>
              <w:rPr>
                <w:sz w:val="22"/>
                <w:szCs w:val="22"/>
              </w:rPr>
            </w:pPr>
            <w:r>
              <w:rPr>
                <w:sz w:val="22"/>
                <w:szCs w:val="22"/>
              </w:rPr>
              <w:t>60</w:t>
            </w:r>
          </w:p>
        </w:tc>
        <w:tc>
          <w:tcPr>
            <w:tcW w:w="1064" w:type="dxa"/>
            <w:vAlign w:val="center"/>
          </w:tcPr>
          <w:p w:rsidR="00756936" w:rsidRPr="003322A4" w:rsidRDefault="00C419E9" w:rsidP="00D63859">
            <w:pPr>
              <w:spacing w:after="0" w:line="240" w:lineRule="auto"/>
              <w:jc w:val="center"/>
              <w:rPr>
                <w:sz w:val="22"/>
                <w:szCs w:val="22"/>
              </w:rPr>
            </w:pPr>
            <w:r>
              <w:rPr>
                <w:sz w:val="22"/>
                <w:szCs w:val="22"/>
              </w:rPr>
              <w:t>70</w:t>
            </w:r>
          </w:p>
        </w:tc>
        <w:tc>
          <w:tcPr>
            <w:tcW w:w="1154" w:type="dxa"/>
            <w:vAlign w:val="center"/>
          </w:tcPr>
          <w:p w:rsidR="00756936" w:rsidRPr="003322A4" w:rsidRDefault="00C419E9" w:rsidP="00D63859">
            <w:pPr>
              <w:spacing w:after="0" w:line="240" w:lineRule="auto"/>
              <w:jc w:val="center"/>
              <w:rPr>
                <w:sz w:val="22"/>
                <w:szCs w:val="22"/>
              </w:rPr>
            </w:pPr>
            <w:r>
              <w:rPr>
                <w:sz w:val="22"/>
                <w:szCs w:val="22"/>
              </w:rPr>
              <w:t>80</w:t>
            </w:r>
          </w:p>
        </w:tc>
        <w:tc>
          <w:tcPr>
            <w:tcW w:w="1062" w:type="dxa"/>
            <w:vAlign w:val="center"/>
          </w:tcPr>
          <w:p w:rsidR="00756936" w:rsidRPr="003322A4" w:rsidRDefault="00C419E9" w:rsidP="00D63859">
            <w:pPr>
              <w:spacing w:after="0" w:line="240" w:lineRule="auto"/>
              <w:jc w:val="center"/>
              <w:rPr>
                <w:sz w:val="22"/>
                <w:szCs w:val="22"/>
              </w:rPr>
            </w:pPr>
            <w:r>
              <w:rPr>
                <w:sz w:val="22"/>
                <w:szCs w:val="22"/>
              </w:rPr>
              <w:t>85</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3A378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78D" w:rsidRPr="00A47F2F" w:rsidRDefault="00D11DC4" w:rsidP="002F7054">
            <w:pPr>
              <w:spacing w:after="0" w:line="240" w:lineRule="auto"/>
              <w:jc w:val="center"/>
              <w:rPr>
                <w:b/>
                <w:bCs/>
                <w:color w:val="000000"/>
                <w:szCs w:val="24"/>
              </w:rPr>
            </w:pPr>
            <w:r>
              <w:rPr>
                <w:b/>
                <w:bCs/>
                <w:color w:val="000000"/>
                <w:szCs w:val="24"/>
              </w:rPr>
              <w:t>2</w:t>
            </w:r>
            <w:r w:rsidR="00D63859">
              <w:rPr>
                <w:b/>
                <w:bCs/>
                <w:color w:val="000000"/>
                <w:szCs w:val="24"/>
              </w:rPr>
              <w:t>.</w:t>
            </w:r>
            <w:r w:rsidR="002F7054">
              <w:rPr>
                <w:b/>
                <w:bCs/>
                <w:color w:val="000000"/>
                <w:szCs w:val="24"/>
              </w:rPr>
              <w:t>1</w:t>
            </w:r>
            <w:r w:rsidR="003A378D">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3A378D" w:rsidRPr="00467C33" w:rsidRDefault="003A378D" w:rsidP="00D63859">
            <w:pPr>
              <w:pStyle w:val="AralkYok"/>
              <w:jc w:val="both"/>
              <w:rPr>
                <w:rFonts w:ascii="Times New Roman" w:hAnsi="Times New Roman"/>
                <w:sz w:val="20"/>
                <w:szCs w:val="20"/>
              </w:rPr>
            </w:pPr>
            <w:r w:rsidRPr="00467C33">
              <w:rPr>
                <w:rFonts w:ascii="Times New Roman" w:hAnsi="Times New Roman"/>
                <w:sz w:val="20"/>
                <w:szCs w:val="20"/>
              </w:rPr>
              <w:t xml:space="preserve"> Her sınıf seviyesine uygun olarak hazırlanmış sosyal sorumluluk projelerinin belirlenmesi. </w:t>
            </w:r>
          </w:p>
        </w:tc>
        <w:tc>
          <w:tcPr>
            <w:tcW w:w="1161" w:type="pct"/>
            <w:tcBorders>
              <w:top w:val="nil"/>
              <w:left w:val="nil"/>
              <w:bottom w:val="single" w:sz="8" w:space="0" w:color="auto"/>
              <w:right w:val="single" w:sz="8" w:space="0" w:color="auto"/>
            </w:tcBorders>
            <w:shd w:val="clear" w:color="auto" w:fill="auto"/>
            <w:vAlign w:val="center"/>
          </w:tcPr>
          <w:p w:rsidR="003A378D" w:rsidRPr="00467C33" w:rsidRDefault="003A378D" w:rsidP="009B1EF6">
            <w:pPr>
              <w:pStyle w:val="AralkYok"/>
              <w:rPr>
                <w:rFonts w:ascii="Times New Roman" w:hAnsi="Times New Roman"/>
                <w:sz w:val="20"/>
                <w:szCs w:val="20"/>
              </w:rPr>
            </w:pPr>
            <w:r w:rsidRPr="00467C33">
              <w:rPr>
                <w:rFonts w:ascii="Times New Roman" w:hAnsi="Times New Roman"/>
                <w:sz w:val="20"/>
                <w:szCs w:val="20"/>
              </w:rPr>
              <w:t>Okul idaresi, Öğretmenler, Sosyal Yardımlaşma ve Dayanışma Kulübü</w:t>
            </w:r>
          </w:p>
        </w:tc>
        <w:tc>
          <w:tcPr>
            <w:tcW w:w="1162" w:type="pct"/>
            <w:tcBorders>
              <w:top w:val="nil"/>
              <w:left w:val="nil"/>
              <w:bottom w:val="single" w:sz="8" w:space="0" w:color="auto"/>
              <w:right w:val="single" w:sz="8" w:space="0" w:color="auto"/>
            </w:tcBorders>
            <w:shd w:val="clear" w:color="auto" w:fill="auto"/>
            <w:vAlign w:val="center"/>
          </w:tcPr>
          <w:p w:rsidR="003A378D" w:rsidRPr="00A47F2F" w:rsidRDefault="00D63859" w:rsidP="00D63859">
            <w:pPr>
              <w:spacing w:after="0" w:line="240" w:lineRule="auto"/>
              <w:jc w:val="center"/>
              <w:rPr>
                <w:color w:val="000000"/>
                <w:szCs w:val="24"/>
              </w:rPr>
            </w:pPr>
            <w:r>
              <w:rPr>
                <w:color w:val="000000"/>
                <w:szCs w:val="24"/>
              </w:rPr>
              <w:t>01 Eylül-20 Eylül</w:t>
            </w:r>
          </w:p>
        </w:tc>
      </w:tr>
      <w:tr w:rsidR="003A378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78D" w:rsidRPr="00A47F2F" w:rsidRDefault="00D11DC4" w:rsidP="002F7054">
            <w:pPr>
              <w:spacing w:after="0" w:line="240" w:lineRule="auto"/>
              <w:jc w:val="center"/>
              <w:rPr>
                <w:b/>
                <w:bCs/>
                <w:color w:val="000000"/>
                <w:szCs w:val="24"/>
              </w:rPr>
            </w:pPr>
            <w:r>
              <w:rPr>
                <w:b/>
                <w:bCs/>
                <w:color w:val="000000"/>
                <w:szCs w:val="24"/>
              </w:rPr>
              <w:t>2</w:t>
            </w:r>
            <w:r w:rsidR="00D63859">
              <w:rPr>
                <w:b/>
                <w:bCs/>
                <w:color w:val="000000"/>
                <w:szCs w:val="24"/>
              </w:rPr>
              <w:t>.</w:t>
            </w:r>
            <w:r w:rsidR="002F7054">
              <w:rPr>
                <w:b/>
                <w:bCs/>
                <w:color w:val="000000"/>
                <w:szCs w:val="24"/>
              </w:rPr>
              <w:t>1</w:t>
            </w:r>
            <w:r w:rsidR="003A378D">
              <w:rPr>
                <w:b/>
                <w:bCs/>
                <w:color w:val="000000"/>
                <w:szCs w:val="24"/>
              </w:rPr>
              <w:t>.</w:t>
            </w:r>
            <w:r w:rsidR="003A378D"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A378D" w:rsidRPr="00467C33" w:rsidRDefault="003A378D" w:rsidP="00D63859">
            <w:pPr>
              <w:pStyle w:val="AralkYok"/>
              <w:jc w:val="both"/>
              <w:rPr>
                <w:rFonts w:ascii="Times New Roman" w:hAnsi="Times New Roman"/>
                <w:sz w:val="20"/>
                <w:szCs w:val="20"/>
              </w:rPr>
            </w:pPr>
            <w:r w:rsidRPr="00467C33">
              <w:rPr>
                <w:rFonts w:ascii="Times New Roman" w:hAnsi="Times New Roman"/>
                <w:sz w:val="20"/>
                <w:szCs w:val="20"/>
              </w:rPr>
              <w:t xml:space="preserve"> Sosyal sorumluluk bilincini arttırmak amaçlı Sosyal dayanışma uzmanlarıyla işbirliğine gidilerek,  öğrenci ve velileri bilinçlendirme seminerlerinin düzenlenmesi.</w:t>
            </w:r>
          </w:p>
        </w:tc>
        <w:tc>
          <w:tcPr>
            <w:tcW w:w="1161" w:type="pct"/>
            <w:tcBorders>
              <w:top w:val="nil"/>
              <w:left w:val="nil"/>
              <w:bottom w:val="single" w:sz="8" w:space="0" w:color="auto"/>
              <w:right w:val="single" w:sz="8" w:space="0" w:color="auto"/>
            </w:tcBorders>
            <w:shd w:val="clear" w:color="auto" w:fill="auto"/>
            <w:vAlign w:val="center"/>
          </w:tcPr>
          <w:p w:rsidR="003A378D" w:rsidRPr="00467C33" w:rsidRDefault="003A378D" w:rsidP="009B1EF6">
            <w:pPr>
              <w:pStyle w:val="AralkYok"/>
              <w:rPr>
                <w:rFonts w:ascii="Times New Roman" w:hAnsi="Times New Roman"/>
                <w:sz w:val="20"/>
                <w:szCs w:val="20"/>
              </w:rPr>
            </w:pPr>
            <w:r w:rsidRPr="00467C33">
              <w:rPr>
                <w:rFonts w:ascii="Times New Roman" w:hAnsi="Times New Roman"/>
                <w:sz w:val="20"/>
                <w:szCs w:val="20"/>
              </w:rPr>
              <w:t>Okul İdaresi, öğretmenler, Sosyal Yardımlaşma ve Dayanışma Kulübü</w:t>
            </w:r>
          </w:p>
        </w:tc>
        <w:tc>
          <w:tcPr>
            <w:tcW w:w="1162" w:type="pct"/>
            <w:tcBorders>
              <w:top w:val="nil"/>
              <w:left w:val="nil"/>
              <w:bottom w:val="single" w:sz="8" w:space="0" w:color="auto"/>
              <w:right w:val="single" w:sz="8" w:space="0" w:color="auto"/>
            </w:tcBorders>
            <w:shd w:val="clear" w:color="auto" w:fill="auto"/>
            <w:vAlign w:val="center"/>
          </w:tcPr>
          <w:p w:rsidR="003A378D" w:rsidRPr="00A47F2F" w:rsidRDefault="00D63859" w:rsidP="00D63859">
            <w:pPr>
              <w:spacing w:after="0" w:line="240" w:lineRule="auto"/>
              <w:jc w:val="center"/>
              <w:rPr>
                <w:color w:val="000000"/>
                <w:szCs w:val="24"/>
              </w:rPr>
            </w:pPr>
            <w:r>
              <w:rPr>
                <w:color w:val="000000"/>
                <w:szCs w:val="24"/>
              </w:rPr>
              <w:t>Kasım 2019</w:t>
            </w:r>
          </w:p>
        </w:tc>
      </w:tr>
    </w:tbl>
    <w:p w:rsidR="00756936" w:rsidRDefault="00756936" w:rsidP="00756936"/>
    <w:p w:rsidR="00CB2BCD" w:rsidRDefault="008D4E73" w:rsidP="003A378D">
      <w:pPr>
        <w:pStyle w:val="Balk3"/>
        <w:rPr>
          <w:rFonts w:ascii="Book Antiqua" w:hAnsi="Book Antiqua"/>
          <w:sz w:val="24"/>
          <w:szCs w:val="24"/>
          <w:lang w:val="tr-TR"/>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p>
    <w:p w:rsidR="008C2833" w:rsidRPr="0007343F" w:rsidRDefault="00CB2BCD" w:rsidP="003A378D">
      <w:pPr>
        <w:pStyle w:val="Balk3"/>
        <w:rPr>
          <w:rFonts w:ascii="Book Antiqua" w:hAnsi="Book Antiqua"/>
          <w:b/>
          <w:i/>
          <w:sz w:val="24"/>
          <w:szCs w:val="24"/>
          <w:lang w:val="tr-TR"/>
        </w:rPr>
      </w:pPr>
      <w:r>
        <w:rPr>
          <w:rFonts w:ascii="Book Antiqua" w:hAnsi="Book Antiqua"/>
          <w:sz w:val="24"/>
          <w:szCs w:val="24"/>
          <w:lang w:val="tr-TR"/>
        </w:rPr>
        <w:tab/>
      </w:r>
      <w:r w:rsidR="003A378D" w:rsidRPr="0007343F">
        <w:rPr>
          <w:rFonts w:ascii="Book Antiqua" w:hAnsi="Book Antiqua"/>
          <w:sz w:val="24"/>
          <w:szCs w:val="24"/>
        </w:rPr>
        <w:t>Okulda sportif faaliyetlerin planlanarak, 201</w:t>
      </w:r>
      <w:r w:rsidR="003A378D" w:rsidRPr="0007343F">
        <w:rPr>
          <w:rFonts w:ascii="Book Antiqua" w:hAnsi="Book Antiqua"/>
          <w:sz w:val="24"/>
          <w:szCs w:val="24"/>
          <w:lang w:val="tr-TR"/>
        </w:rPr>
        <w:t>8</w:t>
      </w:r>
      <w:r w:rsidR="003A378D" w:rsidRPr="0007343F">
        <w:rPr>
          <w:rFonts w:ascii="Book Antiqua" w:hAnsi="Book Antiqua"/>
          <w:sz w:val="24"/>
          <w:szCs w:val="24"/>
        </w:rPr>
        <w:t xml:space="preserve"> yılında </w:t>
      </w:r>
      <w:r w:rsidR="00096D53" w:rsidRPr="0007343F">
        <w:rPr>
          <w:rFonts w:ascii="Book Antiqua" w:hAnsi="Book Antiqua"/>
          <w:sz w:val="24"/>
          <w:szCs w:val="24"/>
          <w:lang w:val="tr-TR"/>
        </w:rPr>
        <w:t>5</w:t>
      </w:r>
      <w:r w:rsidR="003A378D" w:rsidRPr="0007343F">
        <w:rPr>
          <w:rFonts w:ascii="Book Antiqua" w:hAnsi="Book Antiqua"/>
          <w:sz w:val="24"/>
          <w:szCs w:val="24"/>
        </w:rPr>
        <w:t xml:space="preserve"> sportif faaliyetin düzenlenmesi ve plan döneminde bu sayının </w:t>
      </w:r>
      <w:r w:rsidR="00096D53" w:rsidRPr="0007343F">
        <w:rPr>
          <w:rFonts w:ascii="Book Antiqua" w:hAnsi="Book Antiqua"/>
          <w:sz w:val="24"/>
          <w:szCs w:val="24"/>
          <w:lang w:val="tr-TR"/>
        </w:rPr>
        <w:t>10</w:t>
      </w:r>
      <w:r w:rsidR="003A378D" w:rsidRPr="0007343F">
        <w:rPr>
          <w:rFonts w:ascii="Book Antiqua" w:hAnsi="Book Antiqua"/>
          <w:sz w:val="24"/>
          <w:szCs w:val="24"/>
        </w:rPr>
        <w:t>’ya çıkarılması.</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5302"/>
        <w:gridCol w:w="1006"/>
        <w:gridCol w:w="8"/>
        <w:gridCol w:w="1140"/>
        <w:gridCol w:w="1095"/>
        <w:gridCol w:w="1059"/>
        <w:gridCol w:w="1148"/>
        <w:gridCol w:w="1057"/>
        <w:gridCol w:w="16"/>
      </w:tblGrid>
      <w:tr w:rsidR="008C2833" w:rsidRPr="00A47F2F" w:rsidTr="00A33EEC">
        <w:trPr>
          <w:trHeight w:val="426"/>
        </w:trPr>
        <w:tc>
          <w:tcPr>
            <w:tcW w:w="1848" w:type="dxa"/>
            <w:vMerge w:val="restart"/>
            <w:shd w:val="clear" w:color="auto" w:fill="auto"/>
            <w:noWrap/>
            <w:vAlign w:val="center"/>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302" w:type="dxa"/>
            <w:vMerge w:val="restart"/>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101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51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A33EEC">
        <w:trPr>
          <w:gridAfter w:val="1"/>
          <w:wAfter w:w="16" w:type="dxa"/>
          <w:trHeight w:val="313"/>
        </w:trPr>
        <w:tc>
          <w:tcPr>
            <w:tcW w:w="1848" w:type="dxa"/>
            <w:vMerge/>
            <w:shd w:val="clear" w:color="auto" w:fill="auto"/>
            <w:vAlign w:val="center"/>
          </w:tcPr>
          <w:p w:rsidR="008C2833" w:rsidRPr="003322A4" w:rsidRDefault="008C2833" w:rsidP="0081680B">
            <w:pPr>
              <w:spacing w:after="0" w:line="240" w:lineRule="auto"/>
              <w:rPr>
                <w:b/>
                <w:bCs/>
                <w:sz w:val="22"/>
                <w:szCs w:val="22"/>
              </w:rPr>
            </w:pPr>
          </w:p>
        </w:tc>
        <w:tc>
          <w:tcPr>
            <w:tcW w:w="5302" w:type="dxa"/>
            <w:vMerge/>
            <w:shd w:val="clear" w:color="auto" w:fill="auto"/>
            <w:vAlign w:val="center"/>
          </w:tcPr>
          <w:p w:rsidR="008C2833" w:rsidRPr="003322A4" w:rsidRDefault="008C2833" w:rsidP="0081680B">
            <w:pPr>
              <w:spacing w:after="0" w:line="240" w:lineRule="auto"/>
              <w:rPr>
                <w:b/>
                <w:bCs/>
                <w:sz w:val="22"/>
                <w:szCs w:val="22"/>
              </w:rPr>
            </w:pPr>
          </w:p>
        </w:tc>
        <w:tc>
          <w:tcPr>
            <w:tcW w:w="1006" w:type="dxa"/>
            <w:shd w:val="clear" w:color="auto" w:fill="auto"/>
            <w:noWrap/>
            <w:vAlign w:val="center"/>
          </w:tcPr>
          <w:p w:rsidR="008C2833" w:rsidRPr="003322A4" w:rsidRDefault="008C2833" w:rsidP="0081680B">
            <w:pPr>
              <w:spacing w:after="0" w:line="240" w:lineRule="auto"/>
              <w:rPr>
                <w:b/>
                <w:bCs/>
                <w:sz w:val="22"/>
                <w:szCs w:val="22"/>
              </w:rPr>
            </w:pPr>
            <w:r w:rsidRPr="003322A4">
              <w:rPr>
                <w:b/>
                <w:bCs/>
                <w:sz w:val="22"/>
                <w:szCs w:val="22"/>
              </w:rPr>
              <w:t>2018</w:t>
            </w:r>
          </w:p>
        </w:tc>
        <w:tc>
          <w:tcPr>
            <w:tcW w:w="1148" w:type="dxa"/>
            <w:gridSpan w:val="2"/>
            <w:shd w:val="clear" w:color="auto" w:fill="auto"/>
            <w:noWrap/>
            <w:vAlign w:val="center"/>
          </w:tcPr>
          <w:p w:rsidR="008C2833" w:rsidRPr="003322A4" w:rsidRDefault="008C2833" w:rsidP="0081680B">
            <w:pPr>
              <w:spacing w:after="0" w:line="240" w:lineRule="auto"/>
              <w:rPr>
                <w:b/>
                <w:bCs/>
                <w:sz w:val="22"/>
                <w:szCs w:val="22"/>
              </w:rPr>
            </w:pPr>
            <w:r w:rsidRPr="003322A4">
              <w:rPr>
                <w:b/>
                <w:bCs/>
                <w:sz w:val="22"/>
                <w:szCs w:val="22"/>
              </w:rPr>
              <w:t>2019</w:t>
            </w:r>
          </w:p>
        </w:tc>
        <w:tc>
          <w:tcPr>
            <w:tcW w:w="1095"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59"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148"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57"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096D53" w:rsidRPr="00A47F2F" w:rsidTr="00A33EEC">
        <w:trPr>
          <w:gridAfter w:val="1"/>
          <w:wAfter w:w="16" w:type="dxa"/>
          <w:trHeight w:val="556"/>
        </w:trPr>
        <w:tc>
          <w:tcPr>
            <w:tcW w:w="1848" w:type="dxa"/>
            <w:shd w:val="clear" w:color="auto" w:fill="auto"/>
            <w:vAlign w:val="center"/>
          </w:tcPr>
          <w:p w:rsidR="00096D53" w:rsidRPr="003322A4" w:rsidRDefault="00096D53" w:rsidP="002F7054">
            <w:pPr>
              <w:spacing w:after="0" w:line="240" w:lineRule="auto"/>
              <w:rPr>
                <w:b/>
                <w:bCs/>
                <w:color w:val="FF0000"/>
                <w:sz w:val="22"/>
                <w:szCs w:val="22"/>
              </w:rPr>
            </w:pPr>
            <w:r w:rsidRPr="003322A4">
              <w:rPr>
                <w:b/>
                <w:bCs/>
                <w:color w:val="FF0000"/>
                <w:sz w:val="22"/>
                <w:szCs w:val="22"/>
              </w:rPr>
              <w:t>PG.</w:t>
            </w:r>
            <w:r w:rsidR="002F7054">
              <w:rPr>
                <w:b/>
                <w:bCs/>
                <w:color w:val="FF0000"/>
                <w:sz w:val="22"/>
                <w:szCs w:val="22"/>
              </w:rPr>
              <w:t>2</w:t>
            </w:r>
            <w:r w:rsidRPr="003322A4">
              <w:rPr>
                <w:b/>
                <w:bCs/>
                <w:color w:val="FF0000"/>
                <w:sz w:val="22"/>
                <w:szCs w:val="22"/>
              </w:rPr>
              <w:t>.</w:t>
            </w:r>
            <w:r w:rsidR="002F7054">
              <w:rPr>
                <w:b/>
                <w:bCs/>
                <w:color w:val="FF0000"/>
                <w:sz w:val="22"/>
                <w:szCs w:val="22"/>
              </w:rPr>
              <w:t>2</w:t>
            </w:r>
            <w:r>
              <w:rPr>
                <w:b/>
                <w:bCs/>
                <w:color w:val="FF0000"/>
                <w:sz w:val="22"/>
                <w:szCs w:val="22"/>
              </w:rPr>
              <w:t>.a</w:t>
            </w:r>
          </w:p>
        </w:tc>
        <w:tc>
          <w:tcPr>
            <w:tcW w:w="5302" w:type="dxa"/>
            <w:shd w:val="clear" w:color="auto" w:fill="auto"/>
            <w:vAlign w:val="center"/>
          </w:tcPr>
          <w:p w:rsidR="00096D53" w:rsidRPr="00CB2BCD" w:rsidRDefault="00096D53" w:rsidP="00CB2BCD">
            <w:pPr>
              <w:spacing w:after="0" w:line="240" w:lineRule="auto"/>
              <w:rPr>
                <w:sz w:val="22"/>
                <w:szCs w:val="22"/>
              </w:rPr>
            </w:pPr>
            <w:r w:rsidRPr="00CB2BCD">
              <w:rPr>
                <w:rFonts w:ascii="Times New Roman" w:hAnsi="Times New Roman"/>
                <w:sz w:val="20"/>
                <w:szCs w:val="20"/>
              </w:rPr>
              <w:t>Spor Faaliyeti Sayısı</w:t>
            </w:r>
          </w:p>
        </w:tc>
        <w:tc>
          <w:tcPr>
            <w:tcW w:w="1006" w:type="dxa"/>
            <w:shd w:val="clear" w:color="auto" w:fill="auto"/>
            <w:noWrap/>
            <w:vAlign w:val="center"/>
          </w:tcPr>
          <w:p w:rsidR="00096D53" w:rsidRPr="00CB2BCD" w:rsidRDefault="00096D53" w:rsidP="00CB2BCD">
            <w:pPr>
              <w:spacing w:after="0" w:line="240" w:lineRule="auto"/>
              <w:jc w:val="center"/>
              <w:rPr>
                <w:sz w:val="22"/>
                <w:szCs w:val="22"/>
              </w:rPr>
            </w:pPr>
            <w:r w:rsidRPr="00CB2BCD">
              <w:rPr>
                <w:sz w:val="22"/>
                <w:szCs w:val="22"/>
              </w:rPr>
              <w:t>5</w:t>
            </w:r>
          </w:p>
        </w:tc>
        <w:tc>
          <w:tcPr>
            <w:tcW w:w="1148" w:type="dxa"/>
            <w:gridSpan w:val="2"/>
            <w:shd w:val="clear" w:color="auto" w:fill="auto"/>
            <w:noWrap/>
            <w:vAlign w:val="center"/>
          </w:tcPr>
          <w:p w:rsidR="00096D53" w:rsidRPr="00CB2BCD" w:rsidRDefault="00096D53" w:rsidP="00CB2BCD">
            <w:pPr>
              <w:spacing w:after="0" w:line="240" w:lineRule="auto"/>
              <w:jc w:val="center"/>
              <w:rPr>
                <w:sz w:val="22"/>
                <w:szCs w:val="22"/>
              </w:rPr>
            </w:pPr>
            <w:r w:rsidRPr="00CB2BCD">
              <w:rPr>
                <w:sz w:val="22"/>
                <w:szCs w:val="22"/>
              </w:rPr>
              <w:t>6</w:t>
            </w:r>
          </w:p>
        </w:tc>
        <w:tc>
          <w:tcPr>
            <w:tcW w:w="1095" w:type="dxa"/>
            <w:vAlign w:val="center"/>
          </w:tcPr>
          <w:p w:rsidR="00096D53" w:rsidRPr="00CB2BCD" w:rsidRDefault="00096D53" w:rsidP="00CB2BCD">
            <w:pPr>
              <w:spacing w:after="0" w:line="240" w:lineRule="auto"/>
              <w:jc w:val="center"/>
              <w:rPr>
                <w:sz w:val="22"/>
                <w:szCs w:val="22"/>
              </w:rPr>
            </w:pPr>
            <w:r w:rsidRPr="00CB2BCD">
              <w:rPr>
                <w:sz w:val="22"/>
                <w:szCs w:val="22"/>
              </w:rPr>
              <w:t>7</w:t>
            </w:r>
          </w:p>
        </w:tc>
        <w:tc>
          <w:tcPr>
            <w:tcW w:w="1059" w:type="dxa"/>
            <w:vAlign w:val="center"/>
          </w:tcPr>
          <w:p w:rsidR="00096D53" w:rsidRPr="00CB2BCD" w:rsidRDefault="00096D53" w:rsidP="00CB2BCD">
            <w:pPr>
              <w:spacing w:after="0" w:line="240" w:lineRule="auto"/>
              <w:jc w:val="center"/>
              <w:rPr>
                <w:sz w:val="22"/>
                <w:szCs w:val="22"/>
              </w:rPr>
            </w:pPr>
            <w:r w:rsidRPr="00CB2BCD">
              <w:rPr>
                <w:sz w:val="22"/>
                <w:szCs w:val="22"/>
              </w:rPr>
              <w:t>8</w:t>
            </w:r>
          </w:p>
        </w:tc>
        <w:tc>
          <w:tcPr>
            <w:tcW w:w="1148" w:type="dxa"/>
            <w:vAlign w:val="center"/>
          </w:tcPr>
          <w:p w:rsidR="00096D53" w:rsidRPr="00CB2BCD" w:rsidRDefault="00096D53" w:rsidP="00CB2BCD">
            <w:pPr>
              <w:spacing w:after="0" w:line="240" w:lineRule="auto"/>
              <w:jc w:val="center"/>
              <w:rPr>
                <w:sz w:val="22"/>
                <w:szCs w:val="22"/>
              </w:rPr>
            </w:pPr>
            <w:r w:rsidRPr="00CB2BCD">
              <w:rPr>
                <w:sz w:val="22"/>
                <w:szCs w:val="22"/>
              </w:rPr>
              <w:t>9</w:t>
            </w:r>
          </w:p>
        </w:tc>
        <w:tc>
          <w:tcPr>
            <w:tcW w:w="1057" w:type="dxa"/>
            <w:vAlign w:val="center"/>
          </w:tcPr>
          <w:p w:rsidR="00096D53" w:rsidRPr="00CB2BCD" w:rsidRDefault="00096D53" w:rsidP="00CB2BCD">
            <w:pPr>
              <w:spacing w:after="0" w:line="240" w:lineRule="auto"/>
              <w:jc w:val="center"/>
              <w:rPr>
                <w:sz w:val="22"/>
                <w:szCs w:val="22"/>
              </w:rPr>
            </w:pPr>
            <w:r w:rsidRPr="00CB2BCD">
              <w:rPr>
                <w:sz w:val="22"/>
                <w:szCs w:val="22"/>
              </w:rPr>
              <w:t>10</w:t>
            </w:r>
          </w:p>
        </w:tc>
      </w:tr>
    </w:tbl>
    <w:p w:rsidR="008C2833" w:rsidRDefault="008C2833" w:rsidP="008C2833">
      <w:pPr>
        <w:rPr>
          <w:b/>
          <w:sz w:val="28"/>
        </w:rPr>
      </w:pPr>
    </w:p>
    <w:p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096D5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96D53" w:rsidRPr="00A47F2F" w:rsidRDefault="00A33EEC" w:rsidP="002F7054">
            <w:pPr>
              <w:spacing w:after="0" w:line="240" w:lineRule="auto"/>
              <w:jc w:val="center"/>
              <w:rPr>
                <w:b/>
                <w:bCs/>
                <w:color w:val="000000"/>
                <w:szCs w:val="24"/>
              </w:rPr>
            </w:pPr>
            <w:r>
              <w:rPr>
                <w:b/>
                <w:bCs/>
                <w:color w:val="000000"/>
                <w:szCs w:val="24"/>
              </w:rPr>
              <w:t>2</w:t>
            </w:r>
            <w:r w:rsidR="00096D53">
              <w:rPr>
                <w:b/>
                <w:bCs/>
                <w:color w:val="000000"/>
                <w:szCs w:val="24"/>
              </w:rPr>
              <w:t>.</w:t>
            </w:r>
            <w:r>
              <w:rPr>
                <w:b/>
                <w:bCs/>
                <w:color w:val="000000"/>
                <w:szCs w:val="24"/>
              </w:rPr>
              <w:t>2</w:t>
            </w:r>
            <w:r w:rsidR="00096D53">
              <w:rPr>
                <w:b/>
                <w:bCs/>
                <w:color w:val="000000"/>
                <w:szCs w:val="24"/>
              </w:rPr>
              <w:t>.</w:t>
            </w:r>
            <w:r w:rsidR="002F7054">
              <w:rPr>
                <w:b/>
                <w:bCs/>
                <w:color w:val="000000"/>
                <w:szCs w:val="24"/>
              </w:rPr>
              <w:t>1</w:t>
            </w:r>
            <w:r w:rsidR="00096D53">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096D53" w:rsidRPr="00D11DC4" w:rsidRDefault="00096D53" w:rsidP="009B1EF6">
            <w:pPr>
              <w:pStyle w:val="AralkYok"/>
              <w:rPr>
                <w:rFonts w:ascii="Times New Roman" w:hAnsi="Times New Roman"/>
                <w:sz w:val="20"/>
                <w:szCs w:val="20"/>
              </w:rPr>
            </w:pPr>
            <w:r w:rsidRPr="00DD766C">
              <w:rPr>
                <w:rFonts w:ascii="Times New Roman" w:hAnsi="Times New Roman"/>
                <w:sz w:val="20"/>
                <w:szCs w:val="20"/>
              </w:rPr>
              <w:t>Öğrencilerin hobilerine ve yeteneklerine göre uğraşacağı spor dalının tespit edilmesi.</w:t>
            </w:r>
          </w:p>
        </w:tc>
        <w:tc>
          <w:tcPr>
            <w:tcW w:w="1161" w:type="pct"/>
            <w:tcBorders>
              <w:top w:val="nil"/>
              <w:left w:val="nil"/>
              <w:bottom w:val="single" w:sz="8" w:space="0" w:color="auto"/>
              <w:right w:val="single" w:sz="8" w:space="0" w:color="auto"/>
            </w:tcBorders>
            <w:shd w:val="clear" w:color="auto" w:fill="auto"/>
            <w:vAlign w:val="center"/>
          </w:tcPr>
          <w:p w:rsidR="00096D53" w:rsidRPr="00DD766C" w:rsidRDefault="00096D53" w:rsidP="009B1EF6">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162" w:type="pct"/>
            <w:tcBorders>
              <w:top w:val="nil"/>
              <w:left w:val="nil"/>
              <w:bottom w:val="single" w:sz="8" w:space="0" w:color="auto"/>
              <w:right w:val="single" w:sz="8" w:space="0" w:color="auto"/>
            </w:tcBorders>
            <w:shd w:val="clear" w:color="auto" w:fill="auto"/>
            <w:vAlign w:val="center"/>
          </w:tcPr>
          <w:p w:rsidR="00096D53" w:rsidRPr="00A47F2F" w:rsidRDefault="00D11DC4" w:rsidP="00D11DC4">
            <w:pPr>
              <w:spacing w:after="0" w:line="240" w:lineRule="auto"/>
              <w:jc w:val="center"/>
              <w:rPr>
                <w:color w:val="000000"/>
                <w:szCs w:val="24"/>
              </w:rPr>
            </w:pPr>
            <w:r>
              <w:rPr>
                <w:color w:val="000000"/>
                <w:szCs w:val="24"/>
              </w:rPr>
              <w:t>01 Eylül-20 Eylül</w:t>
            </w:r>
          </w:p>
        </w:tc>
      </w:tr>
      <w:tr w:rsidR="00096D53" w:rsidRPr="00A47F2F" w:rsidTr="009B1EF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96D53" w:rsidRPr="00A47F2F" w:rsidRDefault="00A33EEC" w:rsidP="002F7054">
            <w:pPr>
              <w:spacing w:after="0" w:line="240" w:lineRule="auto"/>
              <w:jc w:val="center"/>
              <w:rPr>
                <w:b/>
                <w:bCs/>
                <w:color w:val="000000"/>
                <w:szCs w:val="24"/>
              </w:rPr>
            </w:pPr>
            <w:r>
              <w:rPr>
                <w:b/>
                <w:bCs/>
                <w:color w:val="000000"/>
                <w:szCs w:val="24"/>
              </w:rPr>
              <w:t>2</w:t>
            </w:r>
            <w:r w:rsidR="00096D53">
              <w:rPr>
                <w:b/>
                <w:bCs/>
                <w:color w:val="000000"/>
                <w:szCs w:val="24"/>
              </w:rPr>
              <w:t>.</w:t>
            </w:r>
            <w:r>
              <w:rPr>
                <w:b/>
                <w:bCs/>
                <w:color w:val="000000"/>
                <w:szCs w:val="24"/>
              </w:rPr>
              <w:t>2</w:t>
            </w:r>
            <w:r w:rsidR="00096D53">
              <w:rPr>
                <w:b/>
                <w:bCs/>
                <w:color w:val="000000"/>
                <w:szCs w:val="24"/>
              </w:rPr>
              <w:t>.</w:t>
            </w:r>
            <w:r w:rsidR="002F7054">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96D53" w:rsidRPr="00DD766C" w:rsidRDefault="00096D53" w:rsidP="009B1EF6">
            <w:pPr>
              <w:pStyle w:val="AralkYok"/>
              <w:rPr>
                <w:rFonts w:ascii="Times New Roman" w:hAnsi="Times New Roman"/>
                <w:sz w:val="20"/>
                <w:szCs w:val="20"/>
              </w:rPr>
            </w:pPr>
            <w:r w:rsidRPr="00DD766C">
              <w:rPr>
                <w:rFonts w:ascii="Times New Roman" w:hAnsi="Times New Roman"/>
                <w:sz w:val="20"/>
                <w:szCs w:val="20"/>
              </w:rPr>
              <w:t>Sınıf takımlarının oluşturulması.</w:t>
            </w:r>
          </w:p>
        </w:tc>
        <w:tc>
          <w:tcPr>
            <w:tcW w:w="1161" w:type="pct"/>
            <w:tcBorders>
              <w:top w:val="nil"/>
              <w:left w:val="nil"/>
              <w:bottom w:val="single" w:sz="8" w:space="0" w:color="auto"/>
              <w:right w:val="single" w:sz="8" w:space="0" w:color="auto"/>
            </w:tcBorders>
            <w:shd w:val="clear" w:color="auto" w:fill="auto"/>
          </w:tcPr>
          <w:p w:rsidR="00096D53" w:rsidRDefault="00096D53" w:rsidP="009B1EF6">
            <w:pPr>
              <w:pStyle w:val="AralkYok"/>
              <w:rPr>
                <w:rFonts w:ascii="Times New Roman" w:hAnsi="Times New Roman"/>
                <w:sz w:val="20"/>
                <w:szCs w:val="20"/>
              </w:rPr>
            </w:pPr>
          </w:p>
          <w:p w:rsidR="00096D53" w:rsidRPr="00DD766C" w:rsidRDefault="00096D53" w:rsidP="009B1EF6">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162" w:type="pct"/>
            <w:tcBorders>
              <w:top w:val="nil"/>
              <w:left w:val="nil"/>
              <w:bottom w:val="single" w:sz="8" w:space="0" w:color="auto"/>
              <w:right w:val="single" w:sz="8" w:space="0" w:color="auto"/>
            </w:tcBorders>
            <w:shd w:val="clear" w:color="auto" w:fill="auto"/>
            <w:vAlign w:val="center"/>
          </w:tcPr>
          <w:p w:rsidR="00096D53" w:rsidRPr="00A47F2F" w:rsidRDefault="00D11DC4" w:rsidP="00D11DC4">
            <w:pPr>
              <w:spacing w:after="0" w:line="240" w:lineRule="auto"/>
              <w:jc w:val="center"/>
              <w:rPr>
                <w:color w:val="000000"/>
                <w:szCs w:val="24"/>
              </w:rPr>
            </w:pPr>
            <w:r>
              <w:rPr>
                <w:color w:val="000000"/>
                <w:szCs w:val="24"/>
              </w:rPr>
              <w:t>01 Eylül-1Ekim</w:t>
            </w:r>
          </w:p>
        </w:tc>
      </w:tr>
      <w:tr w:rsidR="00096D53" w:rsidRPr="00A47F2F" w:rsidTr="009B1EF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96D53" w:rsidRPr="00A47F2F" w:rsidRDefault="00A33EEC" w:rsidP="002F7054">
            <w:pPr>
              <w:spacing w:after="0" w:line="240" w:lineRule="auto"/>
              <w:jc w:val="center"/>
              <w:rPr>
                <w:b/>
                <w:bCs/>
                <w:color w:val="000000"/>
                <w:szCs w:val="24"/>
              </w:rPr>
            </w:pPr>
            <w:r>
              <w:rPr>
                <w:b/>
                <w:bCs/>
                <w:color w:val="000000"/>
                <w:szCs w:val="24"/>
              </w:rPr>
              <w:t>2</w:t>
            </w:r>
            <w:r w:rsidR="00096D53">
              <w:rPr>
                <w:b/>
                <w:bCs/>
                <w:color w:val="000000"/>
                <w:szCs w:val="24"/>
              </w:rPr>
              <w:t>.</w:t>
            </w:r>
            <w:r>
              <w:rPr>
                <w:b/>
                <w:bCs/>
                <w:color w:val="000000"/>
                <w:szCs w:val="24"/>
              </w:rPr>
              <w:t>2</w:t>
            </w:r>
            <w:r w:rsidR="00096D53">
              <w:rPr>
                <w:b/>
                <w:bCs/>
                <w:color w:val="000000"/>
                <w:szCs w:val="24"/>
              </w:rPr>
              <w:t>.</w:t>
            </w:r>
            <w:r w:rsidR="002F7054">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96D53" w:rsidRPr="00DD766C" w:rsidRDefault="00096D53" w:rsidP="009B1EF6">
            <w:pPr>
              <w:pStyle w:val="AralkYok"/>
              <w:rPr>
                <w:rFonts w:ascii="Times New Roman" w:hAnsi="Times New Roman"/>
                <w:sz w:val="20"/>
                <w:szCs w:val="20"/>
              </w:rPr>
            </w:pPr>
            <w:r w:rsidRPr="00DD766C">
              <w:rPr>
                <w:rFonts w:ascii="Times New Roman" w:hAnsi="Times New Roman"/>
                <w:sz w:val="20"/>
                <w:szCs w:val="20"/>
              </w:rPr>
              <w:t>Sınıflar arası müsabakaların yapılması.</w:t>
            </w:r>
          </w:p>
        </w:tc>
        <w:tc>
          <w:tcPr>
            <w:tcW w:w="1161" w:type="pct"/>
            <w:tcBorders>
              <w:top w:val="nil"/>
              <w:left w:val="nil"/>
              <w:bottom w:val="single" w:sz="8" w:space="0" w:color="auto"/>
              <w:right w:val="single" w:sz="8" w:space="0" w:color="auto"/>
            </w:tcBorders>
            <w:shd w:val="clear" w:color="auto" w:fill="auto"/>
          </w:tcPr>
          <w:p w:rsidR="00096D53" w:rsidRDefault="00096D53" w:rsidP="009B1EF6">
            <w:pPr>
              <w:pStyle w:val="AralkYok"/>
              <w:rPr>
                <w:rFonts w:ascii="Times New Roman" w:hAnsi="Times New Roman"/>
                <w:sz w:val="20"/>
                <w:szCs w:val="20"/>
              </w:rPr>
            </w:pPr>
          </w:p>
          <w:p w:rsidR="00096D53" w:rsidRPr="00DD766C" w:rsidRDefault="00096D53" w:rsidP="009B1EF6">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162" w:type="pct"/>
            <w:tcBorders>
              <w:top w:val="nil"/>
              <w:left w:val="nil"/>
              <w:bottom w:val="single" w:sz="8" w:space="0" w:color="auto"/>
              <w:right w:val="single" w:sz="8" w:space="0" w:color="auto"/>
            </w:tcBorders>
            <w:shd w:val="clear" w:color="auto" w:fill="auto"/>
            <w:vAlign w:val="center"/>
          </w:tcPr>
          <w:p w:rsidR="00096D53" w:rsidRPr="00A47F2F" w:rsidRDefault="00D11DC4" w:rsidP="00D11DC4">
            <w:pPr>
              <w:spacing w:after="0" w:line="240" w:lineRule="auto"/>
              <w:jc w:val="center"/>
              <w:rPr>
                <w:color w:val="000000"/>
                <w:szCs w:val="24"/>
              </w:rPr>
            </w:pPr>
            <w:r>
              <w:rPr>
                <w:color w:val="000000"/>
                <w:szCs w:val="24"/>
              </w:rPr>
              <w:t>Kasım 2019</w:t>
            </w:r>
          </w:p>
        </w:tc>
      </w:tr>
      <w:tr w:rsidR="00096D53" w:rsidRPr="00A47F2F" w:rsidTr="009B1EF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96D53" w:rsidRPr="00A47F2F" w:rsidRDefault="00A33EEC" w:rsidP="002F7054">
            <w:pPr>
              <w:spacing w:after="0" w:line="240" w:lineRule="auto"/>
              <w:jc w:val="center"/>
              <w:rPr>
                <w:b/>
                <w:bCs/>
                <w:color w:val="000000"/>
                <w:szCs w:val="24"/>
              </w:rPr>
            </w:pPr>
            <w:r>
              <w:rPr>
                <w:b/>
                <w:bCs/>
                <w:color w:val="000000"/>
                <w:szCs w:val="24"/>
              </w:rPr>
              <w:t>2</w:t>
            </w:r>
            <w:r w:rsidR="00096D53">
              <w:rPr>
                <w:b/>
                <w:bCs/>
                <w:color w:val="000000"/>
                <w:szCs w:val="24"/>
              </w:rPr>
              <w:t>.</w:t>
            </w:r>
            <w:r>
              <w:rPr>
                <w:b/>
                <w:bCs/>
                <w:color w:val="000000"/>
                <w:szCs w:val="24"/>
              </w:rPr>
              <w:t>2</w:t>
            </w:r>
            <w:r w:rsidR="00096D53">
              <w:rPr>
                <w:b/>
                <w:bCs/>
                <w:color w:val="000000"/>
                <w:szCs w:val="24"/>
              </w:rPr>
              <w:t>.</w:t>
            </w:r>
            <w:r w:rsidR="002F7054">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96D53" w:rsidRPr="00DD766C" w:rsidRDefault="00096D53" w:rsidP="009B1EF6">
            <w:pPr>
              <w:pStyle w:val="AralkYok"/>
              <w:rPr>
                <w:rFonts w:ascii="Times New Roman" w:hAnsi="Times New Roman"/>
                <w:sz w:val="20"/>
                <w:szCs w:val="20"/>
              </w:rPr>
            </w:pPr>
            <w:r w:rsidRPr="00DD766C">
              <w:rPr>
                <w:rFonts w:ascii="Times New Roman" w:hAnsi="Times New Roman"/>
                <w:bCs/>
                <w:sz w:val="20"/>
                <w:szCs w:val="20"/>
              </w:rPr>
              <w:t>Birinci gelen takım üyelerinin</w:t>
            </w:r>
            <w:r w:rsidRPr="00DD766C">
              <w:rPr>
                <w:rFonts w:ascii="Times New Roman" w:hAnsi="Times New Roman"/>
                <w:sz w:val="20"/>
                <w:szCs w:val="20"/>
              </w:rPr>
              <w:t xml:space="preserve"> okulun internet sayfasında ilan edilmesi, ödüllendirilmesi.</w:t>
            </w:r>
          </w:p>
        </w:tc>
        <w:tc>
          <w:tcPr>
            <w:tcW w:w="1161" w:type="pct"/>
            <w:tcBorders>
              <w:top w:val="nil"/>
              <w:left w:val="nil"/>
              <w:bottom w:val="single" w:sz="8" w:space="0" w:color="auto"/>
              <w:right w:val="single" w:sz="8" w:space="0" w:color="auto"/>
            </w:tcBorders>
            <w:shd w:val="clear" w:color="auto" w:fill="auto"/>
          </w:tcPr>
          <w:p w:rsidR="00096D53" w:rsidRDefault="00096D53" w:rsidP="009B1EF6">
            <w:pPr>
              <w:pStyle w:val="AralkYok"/>
              <w:rPr>
                <w:rFonts w:ascii="Times New Roman" w:hAnsi="Times New Roman"/>
                <w:sz w:val="20"/>
                <w:szCs w:val="20"/>
              </w:rPr>
            </w:pPr>
          </w:p>
          <w:p w:rsidR="00096D53" w:rsidRPr="00DD766C" w:rsidRDefault="00096D53" w:rsidP="009B1EF6">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162" w:type="pct"/>
            <w:tcBorders>
              <w:top w:val="nil"/>
              <w:left w:val="nil"/>
              <w:bottom w:val="single" w:sz="8" w:space="0" w:color="auto"/>
              <w:right w:val="single" w:sz="8" w:space="0" w:color="auto"/>
            </w:tcBorders>
            <w:shd w:val="clear" w:color="auto" w:fill="auto"/>
            <w:vAlign w:val="center"/>
          </w:tcPr>
          <w:p w:rsidR="00096D53" w:rsidRPr="00A47F2F" w:rsidRDefault="00D11DC4" w:rsidP="00D11DC4">
            <w:pPr>
              <w:spacing w:after="0" w:line="240" w:lineRule="auto"/>
              <w:jc w:val="center"/>
              <w:rPr>
                <w:color w:val="000000"/>
                <w:szCs w:val="24"/>
              </w:rPr>
            </w:pPr>
            <w:r>
              <w:rPr>
                <w:color w:val="000000"/>
                <w:szCs w:val="24"/>
              </w:rPr>
              <w:t>Aralık 2019</w:t>
            </w:r>
          </w:p>
        </w:tc>
      </w:tr>
    </w:tbl>
    <w:p w:rsidR="008C2833" w:rsidRDefault="008C2833" w:rsidP="008C2833"/>
    <w:p w:rsidR="00D11DC4" w:rsidRDefault="003A378D" w:rsidP="00096D53">
      <w:pPr>
        <w:pStyle w:val="Balk3"/>
        <w:rPr>
          <w:rFonts w:ascii="Book Antiqua" w:hAnsi="Book Antiqua"/>
          <w:sz w:val="24"/>
          <w:szCs w:val="24"/>
          <w:lang w:val="tr-TR"/>
        </w:rPr>
      </w:pPr>
      <w:r w:rsidRPr="002B6FDB">
        <w:rPr>
          <w:rStyle w:val="Balk4Char"/>
        </w:rPr>
        <w:lastRenderedPageBreak/>
        <w:t xml:space="preserve">Stratejik Hedef </w:t>
      </w:r>
      <w:r>
        <w:rPr>
          <w:rStyle w:val="Balk4Char"/>
        </w:rPr>
        <w:t>2</w:t>
      </w:r>
      <w:r w:rsidRPr="002B6FDB">
        <w:rPr>
          <w:rStyle w:val="Balk4Char"/>
        </w:rPr>
        <w:t>.</w:t>
      </w:r>
      <w:r w:rsidR="00096D53">
        <w:rPr>
          <w:rStyle w:val="Balk4Char"/>
          <w:lang w:val="tr-TR"/>
        </w:rPr>
        <w:t>3</w:t>
      </w:r>
      <w:r w:rsidRPr="002B6FDB">
        <w:rPr>
          <w:rStyle w:val="Balk4Char"/>
        </w:rPr>
        <w:t>.</w:t>
      </w:r>
      <w:r w:rsidRPr="00A47F2F">
        <w:rPr>
          <w:rFonts w:ascii="Book Antiqua" w:hAnsi="Book Antiqua"/>
          <w:sz w:val="24"/>
          <w:szCs w:val="24"/>
        </w:rPr>
        <w:t xml:space="preserve">  </w:t>
      </w:r>
    </w:p>
    <w:p w:rsidR="003A378D" w:rsidRPr="00D11DC4" w:rsidRDefault="00D11DC4" w:rsidP="00096D53">
      <w:pPr>
        <w:pStyle w:val="Balk3"/>
        <w:rPr>
          <w:rFonts w:ascii="Book Antiqua" w:hAnsi="Book Antiqua"/>
          <w:b/>
          <w:i/>
          <w:sz w:val="24"/>
          <w:szCs w:val="24"/>
        </w:rPr>
      </w:pPr>
      <w:r>
        <w:rPr>
          <w:rFonts w:ascii="Book Antiqua" w:hAnsi="Book Antiqua"/>
          <w:sz w:val="24"/>
          <w:szCs w:val="24"/>
          <w:lang w:val="tr-TR"/>
        </w:rPr>
        <w:tab/>
      </w:r>
      <w:r w:rsidR="00096D53" w:rsidRPr="00D11DC4">
        <w:rPr>
          <w:rFonts w:ascii="Book Antiqua" w:hAnsi="Book Antiqua"/>
          <w:sz w:val="24"/>
          <w:szCs w:val="24"/>
        </w:rPr>
        <w:t xml:space="preserve">Eğitim öğretim yılı içerisinde düzenlenen sosyal etkinlik sayısını </w:t>
      </w:r>
      <w:r w:rsidR="00096D53" w:rsidRPr="00D11DC4">
        <w:rPr>
          <w:rFonts w:ascii="Book Antiqua" w:hAnsi="Book Antiqua"/>
          <w:sz w:val="24"/>
          <w:szCs w:val="24"/>
          <w:lang w:val="tr-TR"/>
        </w:rPr>
        <w:t>5</w:t>
      </w:r>
      <w:r w:rsidR="00096D53" w:rsidRPr="00D11DC4">
        <w:rPr>
          <w:rFonts w:ascii="Book Antiqua" w:hAnsi="Book Antiqua"/>
          <w:sz w:val="24"/>
          <w:szCs w:val="24"/>
        </w:rPr>
        <w:t>‘den, plan sonunda 10’e çıkarmak.</w:t>
      </w:r>
    </w:p>
    <w:p w:rsidR="003A378D" w:rsidRDefault="003A378D" w:rsidP="003A378D">
      <w:pPr>
        <w:rPr>
          <w:b/>
          <w:sz w:val="28"/>
        </w:rPr>
      </w:pPr>
    </w:p>
    <w:p w:rsidR="003A378D" w:rsidRPr="002B6FDB" w:rsidRDefault="003A378D" w:rsidP="003A378D">
      <w:pPr>
        <w:rPr>
          <w:b/>
          <w:color w:val="FF0000"/>
          <w:sz w:val="28"/>
        </w:rPr>
      </w:pPr>
      <w:r w:rsidRPr="002B6FDB">
        <w:rPr>
          <w:b/>
          <w:sz w:val="28"/>
        </w:rPr>
        <w:t>Performans Göstergeleri</w:t>
      </w:r>
    </w:p>
    <w:tbl>
      <w:tblPr>
        <w:tblW w:w="1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0"/>
        <w:gridCol w:w="5309"/>
        <w:gridCol w:w="1008"/>
        <w:gridCol w:w="7"/>
        <w:gridCol w:w="1143"/>
        <w:gridCol w:w="1096"/>
        <w:gridCol w:w="1060"/>
        <w:gridCol w:w="1150"/>
        <w:gridCol w:w="1058"/>
        <w:gridCol w:w="15"/>
      </w:tblGrid>
      <w:tr w:rsidR="003A378D" w:rsidRPr="00A47F2F" w:rsidTr="00A33EEC">
        <w:trPr>
          <w:trHeight w:val="416"/>
        </w:trPr>
        <w:tc>
          <w:tcPr>
            <w:tcW w:w="1850" w:type="dxa"/>
            <w:vMerge w:val="restart"/>
            <w:shd w:val="clear" w:color="auto" w:fill="auto"/>
            <w:noWrap/>
            <w:vAlign w:val="center"/>
          </w:tcPr>
          <w:p w:rsidR="003A378D" w:rsidRPr="003322A4" w:rsidRDefault="003A378D" w:rsidP="009B1EF6">
            <w:pPr>
              <w:spacing w:after="0" w:line="240" w:lineRule="auto"/>
              <w:rPr>
                <w:b/>
                <w:bCs/>
                <w:color w:val="000000"/>
                <w:sz w:val="22"/>
                <w:szCs w:val="22"/>
              </w:rPr>
            </w:pPr>
            <w:r>
              <w:rPr>
                <w:b/>
                <w:bCs/>
                <w:color w:val="000000"/>
                <w:sz w:val="22"/>
                <w:szCs w:val="22"/>
              </w:rPr>
              <w:t>No</w:t>
            </w:r>
          </w:p>
        </w:tc>
        <w:tc>
          <w:tcPr>
            <w:tcW w:w="5309" w:type="dxa"/>
            <w:vMerge w:val="restart"/>
            <w:shd w:val="clear" w:color="auto" w:fill="auto"/>
            <w:vAlign w:val="center"/>
          </w:tcPr>
          <w:p w:rsidR="003A378D" w:rsidRPr="003322A4" w:rsidRDefault="003A378D" w:rsidP="009B1EF6">
            <w:pPr>
              <w:spacing w:after="0" w:line="240" w:lineRule="auto"/>
              <w:rPr>
                <w:b/>
                <w:bCs/>
                <w:color w:val="000000"/>
                <w:sz w:val="20"/>
                <w:szCs w:val="22"/>
              </w:rPr>
            </w:pPr>
            <w:r w:rsidRPr="003322A4">
              <w:rPr>
                <w:b/>
                <w:bCs/>
                <w:color w:val="000000"/>
                <w:sz w:val="20"/>
                <w:szCs w:val="22"/>
              </w:rPr>
              <w:t>PERFORMANS</w:t>
            </w:r>
          </w:p>
          <w:p w:rsidR="003A378D" w:rsidRPr="003322A4" w:rsidRDefault="003A378D" w:rsidP="009B1EF6">
            <w:pPr>
              <w:spacing w:after="0" w:line="240" w:lineRule="auto"/>
              <w:rPr>
                <w:b/>
                <w:bCs/>
                <w:color w:val="000000"/>
                <w:sz w:val="20"/>
                <w:szCs w:val="22"/>
              </w:rPr>
            </w:pPr>
            <w:r w:rsidRPr="003322A4">
              <w:rPr>
                <w:b/>
                <w:bCs/>
                <w:color w:val="000000"/>
                <w:sz w:val="20"/>
                <w:szCs w:val="22"/>
              </w:rPr>
              <w:t>GÖSTERGESİ</w:t>
            </w:r>
          </w:p>
        </w:tc>
        <w:tc>
          <w:tcPr>
            <w:tcW w:w="1015" w:type="dxa"/>
            <w:gridSpan w:val="2"/>
            <w:shd w:val="clear" w:color="auto" w:fill="auto"/>
            <w:vAlign w:val="center"/>
          </w:tcPr>
          <w:p w:rsidR="003A378D" w:rsidRPr="003322A4" w:rsidRDefault="003A378D" w:rsidP="009B1EF6">
            <w:pPr>
              <w:spacing w:after="0" w:line="240" w:lineRule="auto"/>
              <w:rPr>
                <w:b/>
                <w:bCs/>
                <w:color w:val="000000"/>
                <w:sz w:val="20"/>
                <w:szCs w:val="22"/>
              </w:rPr>
            </w:pPr>
            <w:r w:rsidRPr="003322A4">
              <w:rPr>
                <w:b/>
                <w:bCs/>
                <w:color w:val="000000"/>
                <w:sz w:val="20"/>
                <w:szCs w:val="22"/>
              </w:rPr>
              <w:t>Mevcut</w:t>
            </w:r>
          </w:p>
        </w:tc>
        <w:tc>
          <w:tcPr>
            <w:tcW w:w="5522" w:type="dxa"/>
            <w:gridSpan w:val="6"/>
            <w:shd w:val="clear" w:color="auto" w:fill="auto"/>
            <w:vAlign w:val="center"/>
          </w:tcPr>
          <w:p w:rsidR="003A378D" w:rsidRPr="003322A4" w:rsidRDefault="003A378D" w:rsidP="009B1EF6">
            <w:pPr>
              <w:spacing w:after="0" w:line="240" w:lineRule="auto"/>
              <w:rPr>
                <w:b/>
                <w:bCs/>
                <w:color w:val="000000"/>
                <w:sz w:val="22"/>
                <w:szCs w:val="22"/>
              </w:rPr>
            </w:pPr>
            <w:r w:rsidRPr="003322A4">
              <w:rPr>
                <w:b/>
                <w:bCs/>
                <w:color w:val="000000"/>
                <w:sz w:val="22"/>
                <w:szCs w:val="22"/>
              </w:rPr>
              <w:t>HEDEF</w:t>
            </w:r>
          </w:p>
        </w:tc>
      </w:tr>
      <w:tr w:rsidR="003A378D" w:rsidRPr="00A47F2F" w:rsidTr="00A33EEC">
        <w:trPr>
          <w:gridAfter w:val="1"/>
          <w:wAfter w:w="15" w:type="dxa"/>
          <w:trHeight w:val="305"/>
        </w:trPr>
        <w:tc>
          <w:tcPr>
            <w:tcW w:w="1850" w:type="dxa"/>
            <w:vMerge/>
            <w:shd w:val="clear" w:color="auto" w:fill="auto"/>
            <w:vAlign w:val="center"/>
          </w:tcPr>
          <w:p w:rsidR="003A378D" w:rsidRPr="003322A4" w:rsidRDefault="003A378D" w:rsidP="009B1EF6">
            <w:pPr>
              <w:spacing w:after="0" w:line="240" w:lineRule="auto"/>
              <w:rPr>
                <w:b/>
                <w:bCs/>
                <w:sz w:val="22"/>
                <w:szCs w:val="22"/>
              </w:rPr>
            </w:pPr>
          </w:p>
        </w:tc>
        <w:tc>
          <w:tcPr>
            <w:tcW w:w="5309" w:type="dxa"/>
            <w:vMerge/>
            <w:shd w:val="clear" w:color="auto" w:fill="auto"/>
            <w:vAlign w:val="center"/>
          </w:tcPr>
          <w:p w:rsidR="003A378D" w:rsidRPr="003322A4" w:rsidRDefault="003A378D" w:rsidP="009B1EF6">
            <w:pPr>
              <w:spacing w:after="0" w:line="240" w:lineRule="auto"/>
              <w:rPr>
                <w:b/>
                <w:bCs/>
                <w:sz w:val="22"/>
                <w:szCs w:val="22"/>
              </w:rPr>
            </w:pPr>
          </w:p>
        </w:tc>
        <w:tc>
          <w:tcPr>
            <w:tcW w:w="1008" w:type="dxa"/>
            <w:shd w:val="clear" w:color="auto" w:fill="auto"/>
            <w:noWrap/>
            <w:vAlign w:val="center"/>
          </w:tcPr>
          <w:p w:rsidR="003A378D" w:rsidRPr="003322A4" w:rsidRDefault="003A378D" w:rsidP="009B1EF6">
            <w:pPr>
              <w:spacing w:after="0" w:line="240" w:lineRule="auto"/>
              <w:rPr>
                <w:b/>
                <w:bCs/>
                <w:sz w:val="22"/>
                <w:szCs w:val="22"/>
              </w:rPr>
            </w:pPr>
            <w:r w:rsidRPr="003322A4">
              <w:rPr>
                <w:b/>
                <w:bCs/>
                <w:sz w:val="22"/>
                <w:szCs w:val="22"/>
              </w:rPr>
              <w:t>2018</w:t>
            </w:r>
          </w:p>
        </w:tc>
        <w:tc>
          <w:tcPr>
            <w:tcW w:w="1150" w:type="dxa"/>
            <w:gridSpan w:val="2"/>
            <w:shd w:val="clear" w:color="auto" w:fill="auto"/>
            <w:noWrap/>
            <w:vAlign w:val="center"/>
          </w:tcPr>
          <w:p w:rsidR="003A378D" w:rsidRPr="003322A4" w:rsidRDefault="003A378D" w:rsidP="009B1EF6">
            <w:pPr>
              <w:spacing w:after="0" w:line="240" w:lineRule="auto"/>
              <w:rPr>
                <w:b/>
                <w:bCs/>
                <w:sz w:val="22"/>
                <w:szCs w:val="22"/>
              </w:rPr>
            </w:pPr>
            <w:r w:rsidRPr="003322A4">
              <w:rPr>
                <w:b/>
                <w:bCs/>
                <w:sz w:val="22"/>
                <w:szCs w:val="22"/>
              </w:rPr>
              <w:t>2019</w:t>
            </w:r>
          </w:p>
        </w:tc>
        <w:tc>
          <w:tcPr>
            <w:tcW w:w="1096" w:type="dxa"/>
            <w:vAlign w:val="center"/>
          </w:tcPr>
          <w:p w:rsidR="003A378D" w:rsidRPr="003322A4" w:rsidRDefault="003A378D" w:rsidP="009B1EF6">
            <w:pPr>
              <w:spacing w:after="0" w:line="240" w:lineRule="auto"/>
              <w:rPr>
                <w:b/>
                <w:bCs/>
                <w:sz w:val="22"/>
                <w:szCs w:val="22"/>
              </w:rPr>
            </w:pPr>
            <w:r w:rsidRPr="003322A4">
              <w:rPr>
                <w:b/>
                <w:bCs/>
                <w:sz w:val="22"/>
                <w:szCs w:val="22"/>
              </w:rPr>
              <w:t>2020</w:t>
            </w:r>
          </w:p>
        </w:tc>
        <w:tc>
          <w:tcPr>
            <w:tcW w:w="1060" w:type="dxa"/>
            <w:vAlign w:val="center"/>
          </w:tcPr>
          <w:p w:rsidR="003A378D" w:rsidRPr="003322A4" w:rsidRDefault="003A378D" w:rsidP="009B1EF6">
            <w:pPr>
              <w:spacing w:after="0" w:line="240" w:lineRule="auto"/>
              <w:rPr>
                <w:b/>
                <w:bCs/>
                <w:sz w:val="22"/>
                <w:szCs w:val="22"/>
              </w:rPr>
            </w:pPr>
            <w:r w:rsidRPr="003322A4">
              <w:rPr>
                <w:b/>
                <w:bCs/>
                <w:sz w:val="22"/>
                <w:szCs w:val="22"/>
              </w:rPr>
              <w:t>2021</w:t>
            </w:r>
          </w:p>
        </w:tc>
        <w:tc>
          <w:tcPr>
            <w:tcW w:w="1150" w:type="dxa"/>
            <w:vAlign w:val="center"/>
          </w:tcPr>
          <w:p w:rsidR="003A378D" w:rsidRPr="003322A4" w:rsidRDefault="003A378D" w:rsidP="009B1EF6">
            <w:pPr>
              <w:spacing w:after="0" w:line="240" w:lineRule="auto"/>
              <w:rPr>
                <w:b/>
                <w:bCs/>
                <w:sz w:val="22"/>
                <w:szCs w:val="22"/>
              </w:rPr>
            </w:pPr>
            <w:r w:rsidRPr="003322A4">
              <w:rPr>
                <w:b/>
                <w:bCs/>
                <w:sz w:val="22"/>
                <w:szCs w:val="22"/>
              </w:rPr>
              <w:t>2022</w:t>
            </w:r>
          </w:p>
        </w:tc>
        <w:tc>
          <w:tcPr>
            <w:tcW w:w="1058" w:type="dxa"/>
            <w:vAlign w:val="center"/>
          </w:tcPr>
          <w:p w:rsidR="003A378D" w:rsidRPr="003322A4" w:rsidRDefault="003A378D" w:rsidP="009B1EF6">
            <w:pPr>
              <w:spacing w:after="0" w:line="240" w:lineRule="auto"/>
              <w:rPr>
                <w:b/>
                <w:bCs/>
                <w:sz w:val="22"/>
                <w:szCs w:val="22"/>
              </w:rPr>
            </w:pPr>
            <w:r w:rsidRPr="003322A4">
              <w:rPr>
                <w:b/>
                <w:bCs/>
                <w:sz w:val="22"/>
                <w:szCs w:val="22"/>
              </w:rPr>
              <w:t>2023</w:t>
            </w:r>
          </w:p>
        </w:tc>
      </w:tr>
      <w:tr w:rsidR="003A378D" w:rsidRPr="00A47F2F" w:rsidTr="00A33EEC">
        <w:trPr>
          <w:gridAfter w:val="1"/>
          <w:wAfter w:w="15" w:type="dxa"/>
          <w:trHeight w:val="542"/>
        </w:trPr>
        <w:tc>
          <w:tcPr>
            <w:tcW w:w="1850" w:type="dxa"/>
            <w:shd w:val="clear" w:color="auto" w:fill="auto"/>
            <w:vAlign w:val="center"/>
          </w:tcPr>
          <w:p w:rsidR="003A378D" w:rsidRPr="003322A4" w:rsidRDefault="003A378D" w:rsidP="002F7054">
            <w:pPr>
              <w:spacing w:after="0" w:line="240" w:lineRule="auto"/>
              <w:rPr>
                <w:b/>
                <w:bCs/>
                <w:color w:val="FF0000"/>
                <w:sz w:val="22"/>
                <w:szCs w:val="22"/>
              </w:rPr>
            </w:pPr>
            <w:r w:rsidRPr="003322A4">
              <w:rPr>
                <w:b/>
                <w:bCs/>
                <w:color w:val="FF0000"/>
                <w:sz w:val="22"/>
                <w:szCs w:val="22"/>
              </w:rPr>
              <w:t>PG.</w:t>
            </w:r>
            <w:r w:rsidR="002F7054">
              <w:rPr>
                <w:b/>
                <w:bCs/>
                <w:color w:val="FF0000"/>
                <w:sz w:val="22"/>
                <w:szCs w:val="22"/>
              </w:rPr>
              <w:t>2</w:t>
            </w:r>
            <w:r w:rsidRPr="003322A4">
              <w:rPr>
                <w:b/>
                <w:bCs/>
                <w:color w:val="FF0000"/>
                <w:sz w:val="22"/>
                <w:szCs w:val="22"/>
              </w:rPr>
              <w:t>.</w:t>
            </w:r>
            <w:r w:rsidR="002F7054">
              <w:rPr>
                <w:b/>
                <w:bCs/>
                <w:color w:val="FF0000"/>
                <w:sz w:val="22"/>
                <w:szCs w:val="22"/>
              </w:rPr>
              <w:t>3</w:t>
            </w:r>
            <w:r>
              <w:rPr>
                <w:b/>
                <w:bCs/>
                <w:color w:val="FF0000"/>
                <w:sz w:val="22"/>
                <w:szCs w:val="22"/>
              </w:rPr>
              <w:t>.a</w:t>
            </w:r>
          </w:p>
        </w:tc>
        <w:tc>
          <w:tcPr>
            <w:tcW w:w="5309" w:type="dxa"/>
            <w:shd w:val="clear" w:color="auto" w:fill="auto"/>
            <w:vAlign w:val="center"/>
          </w:tcPr>
          <w:p w:rsidR="003A378D" w:rsidRPr="003322A4" w:rsidRDefault="00096D53" w:rsidP="009B1EF6">
            <w:pPr>
              <w:spacing w:after="0" w:line="240" w:lineRule="auto"/>
              <w:rPr>
                <w:sz w:val="22"/>
                <w:szCs w:val="22"/>
              </w:rPr>
            </w:pPr>
            <w:r w:rsidRPr="00DD766C">
              <w:rPr>
                <w:rFonts w:ascii="Times New Roman" w:hAnsi="Times New Roman"/>
                <w:color w:val="000000"/>
                <w:sz w:val="20"/>
                <w:szCs w:val="20"/>
              </w:rPr>
              <w:t>Düzenlenen Sosyal Etkinlik Sayısı</w:t>
            </w:r>
          </w:p>
        </w:tc>
        <w:tc>
          <w:tcPr>
            <w:tcW w:w="1008" w:type="dxa"/>
            <w:shd w:val="clear" w:color="auto" w:fill="auto"/>
            <w:noWrap/>
            <w:vAlign w:val="center"/>
          </w:tcPr>
          <w:p w:rsidR="003A378D" w:rsidRPr="003322A4" w:rsidRDefault="00096D53" w:rsidP="00134492">
            <w:pPr>
              <w:spacing w:after="0" w:line="240" w:lineRule="auto"/>
              <w:jc w:val="center"/>
              <w:rPr>
                <w:sz w:val="22"/>
                <w:szCs w:val="22"/>
              </w:rPr>
            </w:pPr>
            <w:r>
              <w:rPr>
                <w:sz w:val="22"/>
                <w:szCs w:val="22"/>
              </w:rPr>
              <w:t>5</w:t>
            </w:r>
          </w:p>
        </w:tc>
        <w:tc>
          <w:tcPr>
            <w:tcW w:w="1150" w:type="dxa"/>
            <w:gridSpan w:val="2"/>
            <w:shd w:val="clear" w:color="auto" w:fill="auto"/>
            <w:noWrap/>
            <w:vAlign w:val="center"/>
          </w:tcPr>
          <w:p w:rsidR="003A378D" w:rsidRPr="003322A4" w:rsidRDefault="00096D53" w:rsidP="00134492">
            <w:pPr>
              <w:spacing w:after="0" w:line="240" w:lineRule="auto"/>
              <w:jc w:val="center"/>
              <w:rPr>
                <w:sz w:val="22"/>
                <w:szCs w:val="22"/>
              </w:rPr>
            </w:pPr>
            <w:r>
              <w:rPr>
                <w:sz w:val="22"/>
                <w:szCs w:val="22"/>
              </w:rPr>
              <w:t>6</w:t>
            </w:r>
          </w:p>
        </w:tc>
        <w:tc>
          <w:tcPr>
            <w:tcW w:w="1096" w:type="dxa"/>
            <w:vAlign w:val="center"/>
          </w:tcPr>
          <w:p w:rsidR="003A378D" w:rsidRPr="003322A4" w:rsidRDefault="00096D53" w:rsidP="00134492">
            <w:pPr>
              <w:spacing w:after="0" w:line="240" w:lineRule="auto"/>
              <w:jc w:val="center"/>
              <w:rPr>
                <w:sz w:val="22"/>
                <w:szCs w:val="22"/>
              </w:rPr>
            </w:pPr>
            <w:r>
              <w:rPr>
                <w:sz w:val="22"/>
                <w:szCs w:val="22"/>
              </w:rPr>
              <w:t>7</w:t>
            </w:r>
          </w:p>
        </w:tc>
        <w:tc>
          <w:tcPr>
            <w:tcW w:w="1060" w:type="dxa"/>
            <w:vAlign w:val="center"/>
          </w:tcPr>
          <w:p w:rsidR="003A378D" w:rsidRPr="003322A4" w:rsidRDefault="00096D53" w:rsidP="00134492">
            <w:pPr>
              <w:spacing w:after="0" w:line="240" w:lineRule="auto"/>
              <w:jc w:val="center"/>
              <w:rPr>
                <w:sz w:val="22"/>
                <w:szCs w:val="22"/>
              </w:rPr>
            </w:pPr>
            <w:r>
              <w:rPr>
                <w:sz w:val="22"/>
                <w:szCs w:val="22"/>
              </w:rPr>
              <w:t>8</w:t>
            </w:r>
          </w:p>
        </w:tc>
        <w:tc>
          <w:tcPr>
            <w:tcW w:w="1150" w:type="dxa"/>
            <w:vAlign w:val="center"/>
          </w:tcPr>
          <w:p w:rsidR="003A378D" w:rsidRPr="003322A4" w:rsidRDefault="00096D53" w:rsidP="00134492">
            <w:pPr>
              <w:spacing w:after="0" w:line="240" w:lineRule="auto"/>
              <w:jc w:val="center"/>
              <w:rPr>
                <w:sz w:val="22"/>
                <w:szCs w:val="22"/>
              </w:rPr>
            </w:pPr>
            <w:r>
              <w:rPr>
                <w:sz w:val="22"/>
                <w:szCs w:val="22"/>
              </w:rPr>
              <w:t>9</w:t>
            </w:r>
          </w:p>
        </w:tc>
        <w:tc>
          <w:tcPr>
            <w:tcW w:w="1058" w:type="dxa"/>
            <w:vAlign w:val="center"/>
          </w:tcPr>
          <w:p w:rsidR="003A378D" w:rsidRPr="003322A4" w:rsidRDefault="00096D53" w:rsidP="00134492">
            <w:pPr>
              <w:spacing w:after="0" w:line="240" w:lineRule="auto"/>
              <w:jc w:val="center"/>
              <w:rPr>
                <w:sz w:val="22"/>
                <w:szCs w:val="22"/>
              </w:rPr>
            </w:pPr>
            <w:r>
              <w:rPr>
                <w:sz w:val="22"/>
                <w:szCs w:val="22"/>
              </w:rPr>
              <w:t>10</w:t>
            </w:r>
          </w:p>
        </w:tc>
      </w:tr>
    </w:tbl>
    <w:p w:rsidR="003A378D" w:rsidRDefault="003A378D" w:rsidP="003A378D">
      <w:pPr>
        <w:jc w:val="both"/>
        <w:rPr>
          <w:b/>
          <w:color w:val="FF0000"/>
          <w:szCs w:val="24"/>
        </w:rPr>
      </w:pPr>
    </w:p>
    <w:p w:rsidR="003A378D" w:rsidRDefault="003A378D" w:rsidP="003A378D">
      <w:pPr>
        <w:rPr>
          <w:b/>
          <w:sz w:val="28"/>
        </w:rPr>
      </w:pPr>
    </w:p>
    <w:p w:rsidR="003A378D" w:rsidRPr="002B6FDB" w:rsidRDefault="003A378D" w:rsidP="003A378D">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3A378D" w:rsidRPr="00A47F2F" w:rsidTr="009B1EF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3A378D" w:rsidRPr="00A47F2F" w:rsidRDefault="003A378D" w:rsidP="009B1EF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3A378D" w:rsidRPr="00A47F2F" w:rsidRDefault="003A378D" w:rsidP="009B1EF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A378D" w:rsidRPr="00A47F2F" w:rsidRDefault="003A378D" w:rsidP="009B1EF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A378D" w:rsidRPr="00A47F2F" w:rsidRDefault="003A378D" w:rsidP="009B1EF6">
            <w:pPr>
              <w:spacing w:after="0" w:line="240" w:lineRule="auto"/>
              <w:jc w:val="center"/>
              <w:rPr>
                <w:b/>
                <w:bCs/>
                <w:color w:val="000000"/>
                <w:szCs w:val="24"/>
              </w:rPr>
            </w:pPr>
            <w:r>
              <w:rPr>
                <w:b/>
                <w:bCs/>
                <w:color w:val="000000"/>
                <w:szCs w:val="24"/>
              </w:rPr>
              <w:t>Eylem Tarihi</w:t>
            </w:r>
          </w:p>
        </w:tc>
      </w:tr>
      <w:tr w:rsidR="00096D53" w:rsidRPr="00A47F2F" w:rsidTr="00771CF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96D53" w:rsidRPr="00A47F2F" w:rsidRDefault="00A33EEC" w:rsidP="002F7054">
            <w:pPr>
              <w:spacing w:after="0" w:line="240" w:lineRule="auto"/>
              <w:jc w:val="center"/>
              <w:rPr>
                <w:b/>
                <w:bCs/>
                <w:color w:val="000000"/>
                <w:szCs w:val="24"/>
              </w:rPr>
            </w:pPr>
            <w:r>
              <w:rPr>
                <w:b/>
                <w:bCs/>
                <w:color w:val="000000"/>
                <w:szCs w:val="24"/>
              </w:rPr>
              <w:t>2</w:t>
            </w:r>
            <w:r w:rsidR="00096D53">
              <w:rPr>
                <w:b/>
                <w:bCs/>
                <w:color w:val="000000"/>
                <w:szCs w:val="24"/>
              </w:rPr>
              <w:t>.</w:t>
            </w:r>
            <w:r w:rsidR="002F7054">
              <w:rPr>
                <w:b/>
                <w:bCs/>
                <w:color w:val="000000"/>
                <w:szCs w:val="24"/>
              </w:rPr>
              <w:t>3</w:t>
            </w:r>
            <w:r w:rsidR="00096D53">
              <w:rPr>
                <w:b/>
                <w:bCs/>
                <w:color w:val="000000"/>
                <w:szCs w:val="24"/>
              </w:rPr>
              <w:t>.</w:t>
            </w:r>
            <w:r w:rsidR="002F7054">
              <w:rPr>
                <w:b/>
                <w:bCs/>
                <w:color w:val="000000"/>
                <w:szCs w:val="24"/>
              </w:rPr>
              <w:t>1</w:t>
            </w:r>
            <w:r w:rsidR="00096D53">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096D53" w:rsidRPr="00DD766C" w:rsidRDefault="00096D53" w:rsidP="009B1EF6">
            <w:pPr>
              <w:pStyle w:val="AralkYok"/>
              <w:rPr>
                <w:rFonts w:ascii="Times New Roman" w:hAnsi="Times New Roman"/>
                <w:b/>
                <w:sz w:val="20"/>
                <w:szCs w:val="20"/>
              </w:rPr>
            </w:pPr>
            <w:r w:rsidRPr="00DD766C">
              <w:rPr>
                <w:rFonts w:ascii="Times New Roman" w:hAnsi="Times New Roman"/>
                <w:sz w:val="20"/>
                <w:szCs w:val="20"/>
              </w:rPr>
              <w:t>Sene sonunda yıl boyu yapılan çalışmaların yer alacağı etkinliklerin yapılması.</w:t>
            </w:r>
          </w:p>
        </w:tc>
        <w:tc>
          <w:tcPr>
            <w:tcW w:w="1161" w:type="pct"/>
            <w:tcBorders>
              <w:top w:val="nil"/>
              <w:left w:val="nil"/>
              <w:bottom w:val="single" w:sz="8" w:space="0" w:color="auto"/>
              <w:right w:val="single" w:sz="8" w:space="0" w:color="auto"/>
            </w:tcBorders>
            <w:shd w:val="clear" w:color="auto" w:fill="auto"/>
            <w:vAlign w:val="center"/>
          </w:tcPr>
          <w:p w:rsidR="00096D53" w:rsidRDefault="00096D53" w:rsidP="00771CF9">
            <w:pPr>
              <w:pStyle w:val="AralkYok"/>
              <w:rPr>
                <w:rFonts w:ascii="Times New Roman" w:hAnsi="Times New Roman"/>
                <w:sz w:val="20"/>
                <w:szCs w:val="20"/>
              </w:rPr>
            </w:pPr>
          </w:p>
          <w:p w:rsidR="00096D53" w:rsidRPr="00DD766C" w:rsidRDefault="00096D53" w:rsidP="00771CF9">
            <w:pPr>
              <w:pStyle w:val="AralkYok"/>
              <w:rPr>
                <w:rFonts w:ascii="Times New Roman" w:hAnsi="Times New Roman"/>
                <w:sz w:val="20"/>
                <w:szCs w:val="20"/>
              </w:rPr>
            </w:pPr>
            <w:r w:rsidRPr="00DD766C">
              <w:rPr>
                <w:rFonts w:ascii="Times New Roman" w:hAnsi="Times New Roman"/>
                <w:sz w:val="20"/>
                <w:szCs w:val="20"/>
              </w:rPr>
              <w:t>Okul idaresi, Öğretmenler</w:t>
            </w:r>
          </w:p>
          <w:p w:rsidR="00096D53" w:rsidRPr="00DD766C" w:rsidRDefault="00096D53" w:rsidP="00771CF9">
            <w:pPr>
              <w:pStyle w:val="AralkYok"/>
              <w:rPr>
                <w:rFonts w:ascii="Times New Roman" w:hAnsi="Times New Roman"/>
                <w:sz w:val="20"/>
                <w:szCs w:val="20"/>
              </w:rPr>
            </w:pPr>
          </w:p>
        </w:tc>
        <w:tc>
          <w:tcPr>
            <w:tcW w:w="1162" w:type="pct"/>
            <w:tcBorders>
              <w:top w:val="nil"/>
              <w:left w:val="nil"/>
              <w:bottom w:val="single" w:sz="8" w:space="0" w:color="auto"/>
              <w:right w:val="single" w:sz="8" w:space="0" w:color="auto"/>
            </w:tcBorders>
            <w:shd w:val="clear" w:color="auto" w:fill="auto"/>
            <w:vAlign w:val="center"/>
          </w:tcPr>
          <w:p w:rsidR="00096D53" w:rsidRPr="00A47F2F" w:rsidRDefault="00A33EEC" w:rsidP="00A33EEC">
            <w:pPr>
              <w:spacing w:after="0" w:line="240" w:lineRule="auto"/>
              <w:jc w:val="center"/>
              <w:rPr>
                <w:color w:val="000000"/>
                <w:szCs w:val="24"/>
              </w:rPr>
            </w:pPr>
            <w:r>
              <w:rPr>
                <w:color w:val="000000"/>
                <w:szCs w:val="24"/>
              </w:rPr>
              <w:t>01 Eylül-01 Haziran</w:t>
            </w:r>
          </w:p>
        </w:tc>
      </w:tr>
      <w:tr w:rsidR="00096D53" w:rsidRPr="00A47F2F" w:rsidTr="00771CF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96D53" w:rsidRPr="00A47F2F" w:rsidRDefault="00A33EEC" w:rsidP="002F7054">
            <w:pPr>
              <w:spacing w:after="0" w:line="240" w:lineRule="auto"/>
              <w:jc w:val="center"/>
              <w:rPr>
                <w:b/>
                <w:bCs/>
                <w:color w:val="000000"/>
                <w:szCs w:val="24"/>
              </w:rPr>
            </w:pPr>
            <w:r>
              <w:rPr>
                <w:b/>
                <w:bCs/>
                <w:color w:val="000000"/>
                <w:szCs w:val="24"/>
              </w:rPr>
              <w:t>2</w:t>
            </w:r>
            <w:r w:rsidR="00096D53">
              <w:rPr>
                <w:b/>
                <w:bCs/>
                <w:color w:val="000000"/>
                <w:szCs w:val="24"/>
              </w:rPr>
              <w:t>.</w:t>
            </w:r>
            <w:r w:rsidR="002F7054">
              <w:rPr>
                <w:b/>
                <w:bCs/>
                <w:color w:val="000000"/>
                <w:szCs w:val="24"/>
              </w:rPr>
              <w:t>3</w:t>
            </w:r>
            <w:r w:rsidR="00096D53">
              <w:rPr>
                <w:b/>
                <w:bCs/>
                <w:color w:val="000000"/>
                <w:szCs w:val="24"/>
              </w:rPr>
              <w:t>.</w:t>
            </w:r>
            <w:r w:rsidR="002F7054">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96D53" w:rsidRPr="00DD766C" w:rsidRDefault="00096D53" w:rsidP="009B1EF6">
            <w:pPr>
              <w:pStyle w:val="AralkYok"/>
              <w:rPr>
                <w:rFonts w:ascii="Times New Roman" w:hAnsi="Times New Roman"/>
                <w:sz w:val="20"/>
                <w:szCs w:val="20"/>
              </w:rPr>
            </w:pPr>
            <w:r w:rsidRPr="00DD766C">
              <w:rPr>
                <w:rFonts w:ascii="Times New Roman" w:hAnsi="Times New Roman"/>
                <w:sz w:val="20"/>
                <w:szCs w:val="20"/>
              </w:rPr>
              <w:t>Yıl içinde yapılan proje, performans görevlerinin ve öğrencilerin yapmış olduğu çalışmaların sergilenmesi.</w:t>
            </w:r>
          </w:p>
        </w:tc>
        <w:tc>
          <w:tcPr>
            <w:tcW w:w="1161" w:type="pct"/>
            <w:tcBorders>
              <w:top w:val="nil"/>
              <w:left w:val="nil"/>
              <w:bottom w:val="single" w:sz="8" w:space="0" w:color="auto"/>
              <w:right w:val="single" w:sz="8" w:space="0" w:color="auto"/>
            </w:tcBorders>
            <w:shd w:val="clear" w:color="auto" w:fill="auto"/>
            <w:vAlign w:val="center"/>
          </w:tcPr>
          <w:p w:rsidR="00096D53" w:rsidRPr="00DD766C" w:rsidRDefault="00091611" w:rsidP="00771CF9">
            <w:pPr>
              <w:pStyle w:val="AralkYok"/>
              <w:rPr>
                <w:rFonts w:ascii="Times New Roman" w:hAnsi="Times New Roman"/>
                <w:sz w:val="20"/>
                <w:szCs w:val="20"/>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096D53" w:rsidRPr="00A47F2F" w:rsidRDefault="00A33EEC" w:rsidP="00A33EEC">
            <w:pPr>
              <w:spacing w:after="0" w:line="240" w:lineRule="auto"/>
              <w:jc w:val="center"/>
              <w:rPr>
                <w:color w:val="000000"/>
                <w:szCs w:val="24"/>
              </w:rPr>
            </w:pPr>
            <w:r>
              <w:rPr>
                <w:color w:val="000000"/>
                <w:szCs w:val="24"/>
              </w:rPr>
              <w:t>Nisan 2019</w:t>
            </w:r>
          </w:p>
        </w:tc>
      </w:tr>
      <w:tr w:rsidR="00096D53" w:rsidRPr="00A47F2F" w:rsidTr="00771CF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96D53" w:rsidRPr="00A47F2F" w:rsidRDefault="00A33EEC" w:rsidP="002F7054">
            <w:pPr>
              <w:spacing w:after="0" w:line="240" w:lineRule="auto"/>
              <w:jc w:val="center"/>
              <w:rPr>
                <w:b/>
                <w:bCs/>
                <w:color w:val="000000"/>
                <w:szCs w:val="24"/>
              </w:rPr>
            </w:pPr>
            <w:r>
              <w:rPr>
                <w:b/>
                <w:bCs/>
                <w:color w:val="000000"/>
                <w:szCs w:val="24"/>
              </w:rPr>
              <w:t>2</w:t>
            </w:r>
            <w:r w:rsidR="00096D53">
              <w:rPr>
                <w:b/>
                <w:bCs/>
                <w:color w:val="000000"/>
                <w:szCs w:val="24"/>
              </w:rPr>
              <w:t>.</w:t>
            </w:r>
            <w:r w:rsidR="002F7054">
              <w:rPr>
                <w:b/>
                <w:bCs/>
                <w:color w:val="000000"/>
                <w:szCs w:val="24"/>
              </w:rPr>
              <w:t>3</w:t>
            </w:r>
            <w:r w:rsidR="00096D53">
              <w:rPr>
                <w:b/>
                <w:bCs/>
                <w:color w:val="000000"/>
                <w:szCs w:val="24"/>
              </w:rPr>
              <w:t>.</w:t>
            </w:r>
            <w:r w:rsidR="002F7054">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96D53" w:rsidRPr="00DD766C" w:rsidRDefault="00096D53" w:rsidP="009B1EF6">
            <w:pPr>
              <w:pStyle w:val="AralkYok"/>
              <w:rPr>
                <w:rFonts w:ascii="Times New Roman" w:hAnsi="Times New Roman"/>
                <w:sz w:val="20"/>
                <w:szCs w:val="20"/>
              </w:rPr>
            </w:pPr>
            <w:r w:rsidRPr="00DD766C">
              <w:rPr>
                <w:rFonts w:ascii="Times New Roman" w:hAnsi="Times New Roman"/>
                <w:sz w:val="20"/>
                <w:szCs w:val="20"/>
              </w:rPr>
              <w:t>Öğrencilerin yetenekleri doğrultusunda tiyatro ve müzik çalışmaları yapılması, kutlama ve anma günlerinde milli bayr</w:t>
            </w:r>
            <w:r>
              <w:rPr>
                <w:rFonts w:ascii="Times New Roman" w:hAnsi="Times New Roman"/>
                <w:sz w:val="20"/>
                <w:szCs w:val="20"/>
              </w:rPr>
              <w:t xml:space="preserve">amlarda konuya yönelik tiyatro, </w:t>
            </w:r>
            <w:r w:rsidRPr="00DD766C">
              <w:rPr>
                <w:rFonts w:ascii="Times New Roman" w:hAnsi="Times New Roman"/>
                <w:sz w:val="20"/>
                <w:szCs w:val="20"/>
              </w:rPr>
              <w:t>rond, piyes, oratoryo çalışmaların yapılması.</w:t>
            </w:r>
          </w:p>
        </w:tc>
        <w:tc>
          <w:tcPr>
            <w:tcW w:w="1161" w:type="pct"/>
            <w:tcBorders>
              <w:top w:val="nil"/>
              <w:left w:val="nil"/>
              <w:bottom w:val="single" w:sz="8" w:space="0" w:color="auto"/>
              <w:right w:val="single" w:sz="8" w:space="0" w:color="auto"/>
            </w:tcBorders>
            <w:shd w:val="clear" w:color="auto" w:fill="auto"/>
            <w:vAlign w:val="center"/>
          </w:tcPr>
          <w:p w:rsidR="00096D53" w:rsidRPr="00DD766C" w:rsidRDefault="00096D53" w:rsidP="00771CF9">
            <w:pPr>
              <w:pStyle w:val="AralkYok"/>
              <w:rPr>
                <w:rFonts w:ascii="Times New Roman" w:hAnsi="Times New Roman"/>
                <w:sz w:val="20"/>
                <w:szCs w:val="20"/>
              </w:rPr>
            </w:pPr>
            <w:r w:rsidRPr="00DD766C">
              <w:rPr>
                <w:rFonts w:ascii="Times New Roman" w:hAnsi="Times New Roman"/>
                <w:sz w:val="20"/>
                <w:szCs w:val="20"/>
              </w:rPr>
              <w:t>Okul idaresi, Öğretmenler, Kutlama ve Anma Törenleri Komitesi</w:t>
            </w:r>
          </w:p>
        </w:tc>
        <w:tc>
          <w:tcPr>
            <w:tcW w:w="1162" w:type="pct"/>
            <w:tcBorders>
              <w:top w:val="nil"/>
              <w:left w:val="nil"/>
              <w:bottom w:val="single" w:sz="8" w:space="0" w:color="auto"/>
              <w:right w:val="single" w:sz="8" w:space="0" w:color="auto"/>
            </w:tcBorders>
            <w:shd w:val="clear" w:color="auto" w:fill="auto"/>
            <w:vAlign w:val="center"/>
          </w:tcPr>
          <w:p w:rsidR="00096D53" w:rsidRPr="00A47F2F" w:rsidRDefault="00A33EEC" w:rsidP="00A33EEC">
            <w:pPr>
              <w:spacing w:after="0" w:line="240" w:lineRule="auto"/>
              <w:jc w:val="center"/>
              <w:rPr>
                <w:color w:val="000000"/>
                <w:szCs w:val="24"/>
              </w:rPr>
            </w:pPr>
            <w:r>
              <w:rPr>
                <w:color w:val="000000"/>
                <w:szCs w:val="24"/>
              </w:rPr>
              <w:t>Mayıs 2019</w:t>
            </w:r>
          </w:p>
        </w:tc>
      </w:tr>
    </w:tbl>
    <w:p w:rsidR="003A378D" w:rsidRDefault="003A378D" w:rsidP="003A378D"/>
    <w:p w:rsidR="00096D53" w:rsidRDefault="00096D53" w:rsidP="003A378D"/>
    <w:p w:rsidR="00A33EEC" w:rsidRDefault="00096D53" w:rsidP="00096D53">
      <w:pPr>
        <w:pStyle w:val="Balk3"/>
        <w:rPr>
          <w:rFonts w:ascii="Book Antiqua" w:hAnsi="Book Antiqua"/>
          <w:sz w:val="24"/>
          <w:szCs w:val="24"/>
          <w:lang w:val="tr-TR"/>
        </w:rPr>
      </w:pPr>
      <w:r w:rsidRPr="002B6FDB">
        <w:rPr>
          <w:rStyle w:val="Balk4Char"/>
        </w:rPr>
        <w:lastRenderedPageBreak/>
        <w:t xml:space="preserve">Stratejik Hedef </w:t>
      </w:r>
      <w:r>
        <w:rPr>
          <w:rStyle w:val="Balk4Char"/>
        </w:rPr>
        <w:t>2</w:t>
      </w:r>
      <w:r w:rsidRPr="002B6FDB">
        <w:rPr>
          <w:rStyle w:val="Balk4Char"/>
        </w:rPr>
        <w:t>.</w:t>
      </w:r>
      <w:r>
        <w:rPr>
          <w:rStyle w:val="Balk4Char"/>
          <w:lang w:val="tr-TR"/>
        </w:rPr>
        <w:t>4</w:t>
      </w:r>
      <w:r w:rsidRPr="002B6FDB">
        <w:rPr>
          <w:rStyle w:val="Balk4Char"/>
        </w:rPr>
        <w:t>.</w:t>
      </w:r>
      <w:r w:rsidRPr="00A47F2F">
        <w:rPr>
          <w:rFonts w:ascii="Book Antiqua" w:hAnsi="Book Antiqua"/>
          <w:sz w:val="24"/>
          <w:szCs w:val="24"/>
        </w:rPr>
        <w:t xml:space="preserve">  </w:t>
      </w:r>
    </w:p>
    <w:p w:rsidR="00096D53" w:rsidRPr="00A33EEC" w:rsidRDefault="00096D53" w:rsidP="00096D53">
      <w:pPr>
        <w:pStyle w:val="Balk3"/>
        <w:rPr>
          <w:rFonts w:ascii="Book Antiqua" w:hAnsi="Book Antiqua"/>
          <w:b/>
          <w:i/>
          <w:sz w:val="24"/>
          <w:szCs w:val="24"/>
        </w:rPr>
      </w:pPr>
      <w:r w:rsidRPr="00A33EEC">
        <w:rPr>
          <w:rFonts w:ascii="Book Antiqua" w:hAnsi="Book Antiqua"/>
          <w:sz w:val="24"/>
          <w:szCs w:val="24"/>
        </w:rPr>
        <w:t>Okuldaki sosyal ve kültürel  faaliyetlerine katılan öğrenci oranının %</w:t>
      </w:r>
      <w:r w:rsidRPr="00A33EEC">
        <w:rPr>
          <w:rFonts w:ascii="Book Antiqua" w:hAnsi="Book Antiqua"/>
          <w:sz w:val="24"/>
          <w:szCs w:val="24"/>
          <w:lang w:val="tr-TR"/>
        </w:rPr>
        <w:t>5</w:t>
      </w:r>
      <w:r w:rsidRPr="00A33EEC">
        <w:rPr>
          <w:rFonts w:ascii="Book Antiqua" w:hAnsi="Book Antiqua"/>
          <w:sz w:val="24"/>
          <w:szCs w:val="24"/>
        </w:rPr>
        <w:t>0 ‘dan , plan dönemi sonunda %</w:t>
      </w:r>
      <w:r w:rsidRPr="00A33EEC">
        <w:rPr>
          <w:rFonts w:ascii="Book Antiqua" w:hAnsi="Book Antiqua"/>
          <w:sz w:val="24"/>
          <w:szCs w:val="24"/>
          <w:lang w:val="tr-TR"/>
        </w:rPr>
        <w:t>10</w:t>
      </w:r>
      <w:r w:rsidRPr="00A33EEC">
        <w:rPr>
          <w:rFonts w:ascii="Book Antiqua" w:hAnsi="Book Antiqua"/>
          <w:sz w:val="24"/>
          <w:szCs w:val="24"/>
        </w:rPr>
        <w:t>0’ye çıkarmak.</w:t>
      </w:r>
    </w:p>
    <w:p w:rsidR="00096D53" w:rsidRDefault="00096D53" w:rsidP="00096D53">
      <w:pPr>
        <w:rPr>
          <w:b/>
          <w:sz w:val="28"/>
        </w:rPr>
      </w:pPr>
    </w:p>
    <w:p w:rsidR="00096D53" w:rsidRPr="002B6FDB" w:rsidRDefault="00096D53" w:rsidP="00096D53">
      <w:pPr>
        <w:rPr>
          <w:b/>
          <w:color w:val="FF0000"/>
          <w:sz w:val="28"/>
        </w:rPr>
      </w:pPr>
      <w:r w:rsidRPr="002B6FDB">
        <w:rPr>
          <w:b/>
          <w:sz w:val="28"/>
        </w:rPr>
        <w:t>Performans Göstergeleri</w:t>
      </w: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5298"/>
        <w:gridCol w:w="1006"/>
        <w:gridCol w:w="7"/>
        <w:gridCol w:w="1140"/>
        <w:gridCol w:w="1094"/>
        <w:gridCol w:w="1058"/>
        <w:gridCol w:w="1147"/>
        <w:gridCol w:w="1056"/>
        <w:gridCol w:w="16"/>
      </w:tblGrid>
      <w:tr w:rsidR="00096D53" w:rsidRPr="00A47F2F" w:rsidTr="000A6C36">
        <w:trPr>
          <w:trHeight w:val="460"/>
        </w:trPr>
        <w:tc>
          <w:tcPr>
            <w:tcW w:w="1846" w:type="dxa"/>
            <w:vMerge w:val="restart"/>
            <w:shd w:val="clear" w:color="auto" w:fill="auto"/>
            <w:noWrap/>
            <w:vAlign w:val="center"/>
          </w:tcPr>
          <w:p w:rsidR="00096D53" w:rsidRPr="003322A4" w:rsidRDefault="00096D53" w:rsidP="009B1EF6">
            <w:pPr>
              <w:spacing w:after="0" w:line="240" w:lineRule="auto"/>
              <w:rPr>
                <w:b/>
                <w:bCs/>
                <w:color w:val="000000"/>
                <w:sz w:val="22"/>
                <w:szCs w:val="22"/>
              </w:rPr>
            </w:pPr>
            <w:r>
              <w:rPr>
                <w:b/>
                <w:bCs/>
                <w:color w:val="000000"/>
                <w:sz w:val="22"/>
                <w:szCs w:val="22"/>
              </w:rPr>
              <w:t>No</w:t>
            </w:r>
          </w:p>
        </w:tc>
        <w:tc>
          <w:tcPr>
            <w:tcW w:w="5298" w:type="dxa"/>
            <w:vMerge w:val="restart"/>
            <w:shd w:val="clear" w:color="auto" w:fill="auto"/>
            <w:vAlign w:val="center"/>
          </w:tcPr>
          <w:p w:rsidR="00096D53" w:rsidRPr="003322A4" w:rsidRDefault="00096D53" w:rsidP="009B1EF6">
            <w:pPr>
              <w:spacing w:after="0" w:line="240" w:lineRule="auto"/>
              <w:rPr>
                <w:b/>
                <w:bCs/>
                <w:color w:val="000000"/>
                <w:sz w:val="20"/>
                <w:szCs w:val="22"/>
              </w:rPr>
            </w:pPr>
            <w:r w:rsidRPr="003322A4">
              <w:rPr>
                <w:b/>
                <w:bCs/>
                <w:color w:val="000000"/>
                <w:sz w:val="20"/>
                <w:szCs w:val="22"/>
              </w:rPr>
              <w:t>PERFORMANS</w:t>
            </w:r>
          </w:p>
          <w:p w:rsidR="00096D53" w:rsidRPr="003322A4" w:rsidRDefault="00096D53" w:rsidP="009B1EF6">
            <w:pPr>
              <w:spacing w:after="0" w:line="240" w:lineRule="auto"/>
              <w:rPr>
                <w:b/>
                <w:bCs/>
                <w:color w:val="000000"/>
                <w:sz w:val="20"/>
                <w:szCs w:val="22"/>
              </w:rPr>
            </w:pPr>
            <w:r w:rsidRPr="003322A4">
              <w:rPr>
                <w:b/>
                <w:bCs/>
                <w:color w:val="000000"/>
                <w:sz w:val="20"/>
                <w:szCs w:val="22"/>
              </w:rPr>
              <w:t>GÖSTERGESİ</w:t>
            </w:r>
          </w:p>
        </w:tc>
        <w:tc>
          <w:tcPr>
            <w:tcW w:w="1013" w:type="dxa"/>
            <w:gridSpan w:val="2"/>
            <w:shd w:val="clear" w:color="auto" w:fill="auto"/>
            <w:vAlign w:val="center"/>
          </w:tcPr>
          <w:p w:rsidR="00096D53" w:rsidRPr="003322A4" w:rsidRDefault="00096D53" w:rsidP="009B1EF6">
            <w:pPr>
              <w:spacing w:after="0" w:line="240" w:lineRule="auto"/>
              <w:rPr>
                <w:b/>
                <w:bCs/>
                <w:color w:val="000000"/>
                <w:sz w:val="20"/>
                <w:szCs w:val="22"/>
              </w:rPr>
            </w:pPr>
            <w:r w:rsidRPr="003322A4">
              <w:rPr>
                <w:b/>
                <w:bCs/>
                <w:color w:val="000000"/>
                <w:sz w:val="20"/>
                <w:szCs w:val="22"/>
              </w:rPr>
              <w:t>Mevcut</w:t>
            </w:r>
          </w:p>
        </w:tc>
        <w:tc>
          <w:tcPr>
            <w:tcW w:w="5511" w:type="dxa"/>
            <w:gridSpan w:val="6"/>
            <w:shd w:val="clear" w:color="auto" w:fill="auto"/>
            <w:vAlign w:val="center"/>
          </w:tcPr>
          <w:p w:rsidR="00096D53" w:rsidRPr="003322A4" w:rsidRDefault="00096D53" w:rsidP="009B1EF6">
            <w:pPr>
              <w:spacing w:after="0" w:line="240" w:lineRule="auto"/>
              <w:rPr>
                <w:b/>
                <w:bCs/>
                <w:color w:val="000000"/>
                <w:sz w:val="22"/>
                <w:szCs w:val="22"/>
              </w:rPr>
            </w:pPr>
            <w:r w:rsidRPr="003322A4">
              <w:rPr>
                <w:b/>
                <w:bCs/>
                <w:color w:val="000000"/>
                <w:sz w:val="22"/>
                <w:szCs w:val="22"/>
              </w:rPr>
              <w:t>HEDEF</w:t>
            </w:r>
          </w:p>
        </w:tc>
      </w:tr>
      <w:tr w:rsidR="00096D53" w:rsidRPr="00A47F2F" w:rsidTr="000A6C36">
        <w:trPr>
          <w:gridAfter w:val="1"/>
          <w:wAfter w:w="16" w:type="dxa"/>
          <w:trHeight w:val="337"/>
        </w:trPr>
        <w:tc>
          <w:tcPr>
            <w:tcW w:w="1846" w:type="dxa"/>
            <w:vMerge/>
            <w:shd w:val="clear" w:color="auto" w:fill="auto"/>
            <w:vAlign w:val="center"/>
          </w:tcPr>
          <w:p w:rsidR="00096D53" w:rsidRPr="003322A4" w:rsidRDefault="00096D53" w:rsidP="009B1EF6">
            <w:pPr>
              <w:spacing w:after="0" w:line="240" w:lineRule="auto"/>
              <w:rPr>
                <w:b/>
                <w:bCs/>
                <w:sz w:val="22"/>
                <w:szCs w:val="22"/>
              </w:rPr>
            </w:pPr>
          </w:p>
        </w:tc>
        <w:tc>
          <w:tcPr>
            <w:tcW w:w="5298" w:type="dxa"/>
            <w:vMerge/>
            <w:shd w:val="clear" w:color="auto" w:fill="auto"/>
            <w:vAlign w:val="center"/>
          </w:tcPr>
          <w:p w:rsidR="00096D53" w:rsidRPr="003322A4" w:rsidRDefault="00096D53" w:rsidP="009B1EF6">
            <w:pPr>
              <w:spacing w:after="0" w:line="240" w:lineRule="auto"/>
              <w:rPr>
                <w:b/>
                <w:bCs/>
                <w:sz w:val="22"/>
                <w:szCs w:val="22"/>
              </w:rPr>
            </w:pPr>
          </w:p>
        </w:tc>
        <w:tc>
          <w:tcPr>
            <w:tcW w:w="1006" w:type="dxa"/>
            <w:shd w:val="clear" w:color="auto" w:fill="auto"/>
            <w:noWrap/>
            <w:vAlign w:val="center"/>
          </w:tcPr>
          <w:p w:rsidR="00096D53" w:rsidRPr="003322A4" w:rsidRDefault="00096D53" w:rsidP="009B1EF6">
            <w:pPr>
              <w:spacing w:after="0" w:line="240" w:lineRule="auto"/>
              <w:rPr>
                <w:b/>
                <w:bCs/>
                <w:sz w:val="22"/>
                <w:szCs w:val="22"/>
              </w:rPr>
            </w:pPr>
            <w:r w:rsidRPr="003322A4">
              <w:rPr>
                <w:b/>
                <w:bCs/>
                <w:sz w:val="22"/>
                <w:szCs w:val="22"/>
              </w:rPr>
              <w:t>2018</w:t>
            </w:r>
          </w:p>
        </w:tc>
        <w:tc>
          <w:tcPr>
            <w:tcW w:w="1147" w:type="dxa"/>
            <w:gridSpan w:val="2"/>
            <w:shd w:val="clear" w:color="auto" w:fill="auto"/>
            <w:noWrap/>
            <w:vAlign w:val="center"/>
          </w:tcPr>
          <w:p w:rsidR="00096D53" w:rsidRPr="003322A4" w:rsidRDefault="00096D53" w:rsidP="009B1EF6">
            <w:pPr>
              <w:spacing w:after="0" w:line="240" w:lineRule="auto"/>
              <w:rPr>
                <w:b/>
                <w:bCs/>
                <w:sz w:val="22"/>
                <w:szCs w:val="22"/>
              </w:rPr>
            </w:pPr>
            <w:r w:rsidRPr="003322A4">
              <w:rPr>
                <w:b/>
                <w:bCs/>
                <w:sz w:val="22"/>
                <w:szCs w:val="22"/>
              </w:rPr>
              <w:t>2019</w:t>
            </w:r>
          </w:p>
        </w:tc>
        <w:tc>
          <w:tcPr>
            <w:tcW w:w="1094" w:type="dxa"/>
            <w:vAlign w:val="center"/>
          </w:tcPr>
          <w:p w:rsidR="00096D53" w:rsidRPr="003322A4" w:rsidRDefault="00096D53" w:rsidP="009B1EF6">
            <w:pPr>
              <w:spacing w:after="0" w:line="240" w:lineRule="auto"/>
              <w:rPr>
                <w:b/>
                <w:bCs/>
                <w:sz w:val="22"/>
                <w:szCs w:val="22"/>
              </w:rPr>
            </w:pPr>
            <w:r w:rsidRPr="003322A4">
              <w:rPr>
                <w:b/>
                <w:bCs/>
                <w:sz w:val="22"/>
                <w:szCs w:val="22"/>
              </w:rPr>
              <w:t>2020</w:t>
            </w:r>
          </w:p>
        </w:tc>
        <w:tc>
          <w:tcPr>
            <w:tcW w:w="1058" w:type="dxa"/>
            <w:vAlign w:val="center"/>
          </w:tcPr>
          <w:p w:rsidR="00096D53" w:rsidRPr="003322A4" w:rsidRDefault="00096D53" w:rsidP="009B1EF6">
            <w:pPr>
              <w:spacing w:after="0" w:line="240" w:lineRule="auto"/>
              <w:rPr>
                <w:b/>
                <w:bCs/>
                <w:sz w:val="22"/>
                <w:szCs w:val="22"/>
              </w:rPr>
            </w:pPr>
            <w:r w:rsidRPr="003322A4">
              <w:rPr>
                <w:b/>
                <w:bCs/>
                <w:sz w:val="22"/>
                <w:szCs w:val="22"/>
              </w:rPr>
              <w:t>2021</w:t>
            </w:r>
          </w:p>
        </w:tc>
        <w:tc>
          <w:tcPr>
            <w:tcW w:w="1147" w:type="dxa"/>
            <w:vAlign w:val="center"/>
          </w:tcPr>
          <w:p w:rsidR="00096D53" w:rsidRPr="003322A4" w:rsidRDefault="00096D53" w:rsidP="009B1EF6">
            <w:pPr>
              <w:spacing w:after="0" w:line="240" w:lineRule="auto"/>
              <w:rPr>
                <w:b/>
                <w:bCs/>
                <w:sz w:val="22"/>
                <w:szCs w:val="22"/>
              </w:rPr>
            </w:pPr>
            <w:r w:rsidRPr="003322A4">
              <w:rPr>
                <w:b/>
                <w:bCs/>
                <w:sz w:val="22"/>
                <w:szCs w:val="22"/>
              </w:rPr>
              <w:t>2022</w:t>
            </w:r>
          </w:p>
        </w:tc>
        <w:tc>
          <w:tcPr>
            <w:tcW w:w="1056" w:type="dxa"/>
            <w:vAlign w:val="center"/>
          </w:tcPr>
          <w:p w:rsidR="00096D53" w:rsidRPr="003322A4" w:rsidRDefault="00096D53" w:rsidP="009B1EF6">
            <w:pPr>
              <w:spacing w:after="0" w:line="240" w:lineRule="auto"/>
              <w:rPr>
                <w:b/>
                <w:bCs/>
                <w:sz w:val="22"/>
                <w:szCs w:val="22"/>
              </w:rPr>
            </w:pPr>
            <w:r w:rsidRPr="003322A4">
              <w:rPr>
                <w:b/>
                <w:bCs/>
                <w:sz w:val="22"/>
                <w:szCs w:val="22"/>
              </w:rPr>
              <w:t>2023</w:t>
            </w:r>
          </w:p>
        </w:tc>
      </w:tr>
      <w:tr w:rsidR="00096D53" w:rsidRPr="00A47F2F" w:rsidTr="000A6C36">
        <w:trPr>
          <w:gridAfter w:val="1"/>
          <w:wAfter w:w="16" w:type="dxa"/>
          <w:trHeight w:val="599"/>
        </w:trPr>
        <w:tc>
          <w:tcPr>
            <w:tcW w:w="1846" w:type="dxa"/>
            <w:shd w:val="clear" w:color="auto" w:fill="auto"/>
            <w:vAlign w:val="center"/>
          </w:tcPr>
          <w:p w:rsidR="00096D53" w:rsidRPr="003322A4" w:rsidRDefault="00096D53" w:rsidP="002F7054">
            <w:pPr>
              <w:spacing w:after="0" w:line="240" w:lineRule="auto"/>
              <w:rPr>
                <w:b/>
                <w:bCs/>
                <w:color w:val="FF0000"/>
                <w:sz w:val="22"/>
                <w:szCs w:val="22"/>
              </w:rPr>
            </w:pPr>
            <w:r w:rsidRPr="003322A4">
              <w:rPr>
                <w:b/>
                <w:bCs/>
                <w:color w:val="FF0000"/>
                <w:sz w:val="22"/>
                <w:szCs w:val="22"/>
              </w:rPr>
              <w:t>PG.</w:t>
            </w:r>
            <w:r w:rsidR="002F7054">
              <w:rPr>
                <w:b/>
                <w:bCs/>
                <w:color w:val="FF0000"/>
                <w:sz w:val="22"/>
                <w:szCs w:val="22"/>
              </w:rPr>
              <w:t>2</w:t>
            </w:r>
            <w:r w:rsidRPr="003322A4">
              <w:rPr>
                <w:b/>
                <w:bCs/>
                <w:color w:val="FF0000"/>
                <w:sz w:val="22"/>
                <w:szCs w:val="22"/>
              </w:rPr>
              <w:t>.</w:t>
            </w:r>
            <w:r w:rsidR="002F7054">
              <w:rPr>
                <w:b/>
                <w:bCs/>
                <w:color w:val="FF0000"/>
                <w:sz w:val="22"/>
                <w:szCs w:val="22"/>
              </w:rPr>
              <w:t>4</w:t>
            </w:r>
            <w:r>
              <w:rPr>
                <w:b/>
                <w:bCs/>
                <w:color w:val="FF0000"/>
                <w:sz w:val="22"/>
                <w:szCs w:val="22"/>
              </w:rPr>
              <w:t>.a</w:t>
            </w:r>
          </w:p>
        </w:tc>
        <w:tc>
          <w:tcPr>
            <w:tcW w:w="5298" w:type="dxa"/>
            <w:shd w:val="clear" w:color="auto" w:fill="auto"/>
            <w:vAlign w:val="center"/>
          </w:tcPr>
          <w:p w:rsidR="00096D53" w:rsidRPr="003322A4" w:rsidRDefault="00B003EA" w:rsidP="009B1EF6">
            <w:pPr>
              <w:spacing w:after="0" w:line="240" w:lineRule="auto"/>
              <w:rPr>
                <w:sz w:val="22"/>
                <w:szCs w:val="22"/>
              </w:rPr>
            </w:pPr>
            <w:r w:rsidRPr="00DD766C">
              <w:rPr>
                <w:rFonts w:ascii="Times New Roman" w:hAnsi="Times New Roman"/>
                <w:color w:val="000000"/>
                <w:sz w:val="20"/>
                <w:szCs w:val="20"/>
              </w:rPr>
              <w:t>Sosyal, Kültürel Faaliyetlere Katılan Öğrencilerin Tüm Öğrencilere Oranı</w:t>
            </w:r>
          </w:p>
        </w:tc>
        <w:tc>
          <w:tcPr>
            <w:tcW w:w="1006" w:type="dxa"/>
            <w:shd w:val="clear" w:color="auto" w:fill="auto"/>
            <w:noWrap/>
            <w:vAlign w:val="center"/>
          </w:tcPr>
          <w:p w:rsidR="00096D53" w:rsidRPr="003322A4" w:rsidRDefault="00B003EA" w:rsidP="00A33EEC">
            <w:pPr>
              <w:spacing w:after="0" w:line="240" w:lineRule="auto"/>
              <w:jc w:val="center"/>
              <w:rPr>
                <w:sz w:val="22"/>
                <w:szCs w:val="22"/>
              </w:rPr>
            </w:pPr>
            <w:r>
              <w:rPr>
                <w:sz w:val="22"/>
                <w:szCs w:val="22"/>
              </w:rPr>
              <w:t>%50</w:t>
            </w:r>
          </w:p>
        </w:tc>
        <w:tc>
          <w:tcPr>
            <w:tcW w:w="1147" w:type="dxa"/>
            <w:gridSpan w:val="2"/>
            <w:shd w:val="clear" w:color="auto" w:fill="auto"/>
            <w:noWrap/>
            <w:vAlign w:val="center"/>
          </w:tcPr>
          <w:p w:rsidR="00096D53" w:rsidRPr="003322A4" w:rsidRDefault="00B003EA" w:rsidP="00A33EEC">
            <w:pPr>
              <w:spacing w:after="0" w:line="240" w:lineRule="auto"/>
              <w:jc w:val="center"/>
              <w:rPr>
                <w:sz w:val="22"/>
                <w:szCs w:val="22"/>
              </w:rPr>
            </w:pPr>
            <w:r>
              <w:rPr>
                <w:sz w:val="22"/>
                <w:szCs w:val="22"/>
              </w:rPr>
              <w:t>%</w:t>
            </w:r>
            <w:r w:rsidR="00096D53">
              <w:rPr>
                <w:sz w:val="22"/>
                <w:szCs w:val="22"/>
              </w:rPr>
              <w:t>6</w:t>
            </w:r>
            <w:r>
              <w:rPr>
                <w:sz w:val="22"/>
                <w:szCs w:val="22"/>
              </w:rPr>
              <w:t>0</w:t>
            </w:r>
          </w:p>
        </w:tc>
        <w:tc>
          <w:tcPr>
            <w:tcW w:w="1094" w:type="dxa"/>
            <w:vAlign w:val="center"/>
          </w:tcPr>
          <w:p w:rsidR="00096D53" w:rsidRPr="003322A4" w:rsidRDefault="00B003EA" w:rsidP="00A33EEC">
            <w:pPr>
              <w:spacing w:after="0" w:line="240" w:lineRule="auto"/>
              <w:jc w:val="center"/>
              <w:rPr>
                <w:sz w:val="22"/>
                <w:szCs w:val="22"/>
              </w:rPr>
            </w:pPr>
            <w:r>
              <w:rPr>
                <w:sz w:val="22"/>
                <w:szCs w:val="22"/>
              </w:rPr>
              <w:t>%</w:t>
            </w:r>
            <w:r w:rsidR="00096D53">
              <w:rPr>
                <w:sz w:val="22"/>
                <w:szCs w:val="22"/>
              </w:rPr>
              <w:t>7</w:t>
            </w:r>
            <w:r>
              <w:rPr>
                <w:sz w:val="22"/>
                <w:szCs w:val="22"/>
              </w:rPr>
              <w:t>0</w:t>
            </w:r>
          </w:p>
        </w:tc>
        <w:tc>
          <w:tcPr>
            <w:tcW w:w="1058" w:type="dxa"/>
            <w:vAlign w:val="center"/>
          </w:tcPr>
          <w:p w:rsidR="00096D53" w:rsidRPr="003322A4" w:rsidRDefault="00B003EA" w:rsidP="00A33EEC">
            <w:pPr>
              <w:spacing w:after="0" w:line="240" w:lineRule="auto"/>
              <w:jc w:val="center"/>
              <w:rPr>
                <w:sz w:val="22"/>
                <w:szCs w:val="22"/>
              </w:rPr>
            </w:pPr>
            <w:r>
              <w:rPr>
                <w:sz w:val="22"/>
                <w:szCs w:val="22"/>
              </w:rPr>
              <w:t>%</w:t>
            </w:r>
            <w:r w:rsidR="00096D53">
              <w:rPr>
                <w:sz w:val="22"/>
                <w:szCs w:val="22"/>
              </w:rPr>
              <w:t>8</w:t>
            </w:r>
            <w:r>
              <w:rPr>
                <w:sz w:val="22"/>
                <w:szCs w:val="22"/>
              </w:rPr>
              <w:t>0</w:t>
            </w:r>
          </w:p>
        </w:tc>
        <w:tc>
          <w:tcPr>
            <w:tcW w:w="1147" w:type="dxa"/>
            <w:vAlign w:val="center"/>
          </w:tcPr>
          <w:p w:rsidR="00096D53" w:rsidRPr="003322A4" w:rsidRDefault="00B003EA" w:rsidP="00A33EEC">
            <w:pPr>
              <w:spacing w:after="0" w:line="240" w:lineRule="auto"/>
              <w:jc w:val="center"/>
              <w:rPr>
                <w:sz w:val="22"/>
                <w:szCs w:val="22"/>
              </w:rPr>
            </w:pPr>
            <w:r>
              <w:rPr>
                <w:sz w:val="22"/>
                <w:szCs w:val="22"/>
              </w:rPr>
              <w:t>%</w:t>
            </w:r>
            <w:r w:rsidR="00096D53">
              <w:rPr>
                <w:sz w:val="22"/>
                <w:szCs w:val="22"/>
              </w:rPr>
              <w:t>9</w:t>
            </w:r>
            <w:r>
              <w:rPr>
                <w:sz w:val="22"/>
                <w:szCs w:val="22"/>
              </w:rPr>
              <w:t>0</w:t>
            </w:r>
          </w:p>
        </w:tc>
        <w:tc>
          <w:tcPr>
            <w:tcW w:w="1056" w:type="dxa"/>
            <w:vAlign w:val="center"/>
          </w:tcPr>
          <w:p w:rsidR="00096D53" w:rsidRPr="003322A4" w:rsidRDefault="00B003EA" w:rsidP="00A33EEC">
            <w:pPr>
              <w:spacing w:after="0" w:line="240" w:lineRule="auto"/>
              <w:jc w:val="center"/>
              <w:rPr>
                <w:sz w:val="22"/>
                <w:szCs w:val="22"/>
              </w:rPr>
            </w:pPr>
            <w:r>
              <w:rPr>
                <w:sz w:val="22"/>
                <w:szCs w:val="22"/>
              </w:rPr>
              <w:t>%</w:t>
            </w:r>
            <w:r w:rsidR="00096D53">
              <w:rPr>
                <w:sz w:val="22"/>
                <w:szCs w:val="22"/>
              </w:rPr>
              <w:t>10</w:t>
            </w:r>
            <w:r>
              <w:rPr>
                <w:sz w:val="22"/>
                <w:szCs w:val="22"/>
              </w:rPr>
              <w:t>0</w:t>
            </w:r>
          </w:p>
        </w:tc>
      </w:tr>
    </w:tbl>
    <w:p w:rsidR="00096D53" w:rsidRDefault="00096D53" w:rsidP="00096D53">
      <w:pPr>
        <w:jc w:val="both"/>
        <w:rPr>
          <w:b/>
          <w:color w:val="FF0000"/>
          <w:szCs w:val="24"/>
        </w:rPr>
      </w:pPr>
    </w:p>
    <w:p w:rsidR="00096D53" w:rsidRDefault="00096D53" w:rsidP="00096D53">
      <w:pPr>
        <w:rPr>
          <w:b/>
          <w:sz w:val="28"/>
        </w:rPr>
      </w:pPr>
    </w:p>
    <w:p w:rsidR="00096D53" w:rsidRPr="002B6FDB" w:rsidRDefault="00096D53" w:rsidP="00096D5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096D53" w:rsidRPr="00A47F2F" w:rsidTr="009B1EF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096D53" w:rsidRPr="00A47F2F" w:rsidRDefault="00096D53" w:rsidP="009B1EF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096D53" w:rsidRPr="00A47F2F" w:rsidRDefault="00096D53" w:rsidP="009B1EF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96D53" w:rsidRPr="00A47F2F" w:rsidRDefault="00096D53" w:rsidP="009B1EF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96D53" w:rsidRPr="00A47F2F" w:rsidRDefault="00096D53" w:rsidP="009B1EF6">
            <w:pPr>
              <w:spacing w:after="0" w:line="240" w:lineRule="auto"/>
              <w:jc w:val="center"/>
              <w:rPr>
                <w:b/>
                <w:bCs/>
                <w:color w:val="000000"/>
                <w:szCs w:val="24"/>
              </w:rPr>
            </w:pPr>
            <w:r>
              <w:rPr>
                <w:b/>
                <w:bCs/>
                <w:color w:val="000000"/>
                <w:szCs w:val="24"/>
              </w:rPr>
              <w:t>Eylem Tarihi</w:t>
            </w:r>
          </w:p>
        </w:tc>
      </w:tr>
      <w:tr w:rsidR="00B003EA" w:rsidRPr="00A47F2F" w:rsidTr="009B1EF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003EA" w:rsidRPr="00A47F2F" w:rsidRDefault="00A33EEC" w:rsidP="002F7054">
            <w:pPr>
              <w:spacing w:after="0" w:line="240" w:lineRule="auto"/>
              <w:jc w:val="center"/>
              <w:rPr>
                <w:b/>
                <w:bCs/>
                <w:color w:val="000000"/>
                <w:szCs w:val="24"/>
              </w:rPr>
            </w:pPr>
            <w:r>
              <w:rPr>
                <w:b/>
                <w:bCs/>
                <w:color w:val="000000"/>
                <w:szCs w:val="24"/>
              </w:rPr>
              <w:t>2</w:t>
            </w:r>
            <w:r w:rsidR="00B003EA">
              <w:rPr>
                <w:b/>
                <w:bCs/>
                <w:color w:val="000000"/>
                <w:szCs w:val="24"/>
              </w:rPr>
              <w:t>.</w:t>
            </w:r>
            <w:r w:rsidR="002F7054">
              <w:rPr>
                <w:b/>
                <w:bCs/>
                <w:color w:val="000000"/>
                <w:szCs w:val="24"/>
              </w:rPr>
              <w:t>4</w:t>
            </w:r>
            <w:r w:rsidR="00B003EA">
              <w:rPr>
                <w:b/>
                <w:bCs/>
                <w:color w:val="000000"/>
                <w:szCs w:val="24"/>
              </w:rPr>
              <w:t>.</w:t>
            </w:r>
            <w:r w:rsidR="002F7054">
              <w:rPr>
                <w:b/>
                <w:bCs/>
                <w:color w:val="000000"/>
                <w:szCs w:val="24"/>
              </w:rPr>
              <w:t>1</w:t>
            </w:r>
            <w:r w:rsidR="00B003EA">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B003EA" w:rsidRPr="00DD766C" w:rsidRDefault="00B003EA" w:rsidP="009B1EF6">
            <w:pPr>
              <w:pStyle w:val="AralkYok"/>
              <w:rPr>
                <w:rFonts w:ascii="Times New Roman" w:hAnsi="Times New Roman"/>
                <w:b/>
                <w:sz w:val="20"/>
                <w:szCs w:val="20"/>
              </w:rPr>
            </w:pPr>
            <w:r w:rsidRPr="00DD766C">
              <w:rPr>
                <w:rFonts w:ascii="Times New Roman" w:hAnsi="Times New Roman"/>
                <w:sz w:val="20"/>
                <w:szCs w:val="20"/>
              </w:rPr>
              <w:t>Derslerde ünitelere göre tiyatro, piyes, oratoryo, rond</w:t>
            </w:r>
            <w:r>
              <w:rPr>
                <w:rFonts w:ascii="Times New Roman" w:hAnsi="Times New Roman"/>
                <w:sz w:val="20"/>
                <w:szCs w:val="20"/>
              </w:rPr>
              <w:t xml:space="preserve"> </w:t>
            </w:r>
            <w:r w:rsidRPr="00DD766C">
              <w:rPr>
                <w:rFonts w:ascii="Times New Roman" w:hAnsi="Times New Roman"/>
                <w:sz w:val="20"/>
                <w:szCs w:val="20"/>
              </w:rPr>
              <w:t>vs çalışmalarına yer verilmesi ve bu çalışmaların sene başında planda belirtilmesi.</w:t>
            </w:r>
          </w:p>
        </w:tc>
        <w:tc>
          <w:tcPr>
            <w:tcW w:w="1161" w:type="pct"/>
            <w:tcBorders>
              <w:top w:val="nil"/>
              <w:left w:val="nil"/>
              <w:bottom w:val="single" w:sz="8" w:space="0" w:color="auto"/>
              <w:right w:val="single" w:sz="8" w:space="0" w:color="auto"/>
            </w:tcBorders>
            <w:shd w:val="clear" w:color="auto" w:fill="auto"/>
            <w:vAlign w:val="center"/>
          </w:tcPr>
          <w:p w:rsidR="00B003EA" w:rsidRPr="00DD766C" w:rsidRDefault="00B003EA" w:rsidP="009B1EF6">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162" w:type="pct"/>
            <w:tcBorders>
              <w:top w:val="nil"/>
              <w:left w:val="nil"/>
              <w:bottom w:val="single" w:sz="8" w:space="0" w:color="auto"/>
              <w:right w:val="single" w:sz="8" w:space="0" w:color="auto"/>
            </w:tcBorders>
            <w:shd w:val="clear" w:color="auto" w:fill="auto"/>
            <w:vAlign w:val="center"/>
          </w:tcPr>
          <w:p w:rsidR="00B003EA" w:rsidRPr="00A47F2F" w:rsidRDefault="00A33EEC" w:rsidP="00A33EEC">
            <w:pPr>
              <w:spacing w:after="0" w:line="240" w:lineRule="auto"/>
              <w:jc w:val="center"/>
              <w:rPr>
                <w:color w:val="000000"/>
                <w:szCs w:val="24"/>
              </w:rPr>
            </w:pPr>
            <w:r>
              <w:rPr>
                <w:color w:val="000000"/>
                <w:szCs w:val="24"/>
              </w:rPr>
              <w:t>01 Eylül-20 Eylül</w:t>
            </w:r>
          </w:p>
        </w:tc>
      </w:tr>
      <w:tr w:rsidR="00B003EA" w:rsidRPr="00A47F2F" w:rsidTr="009B1EF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003EA" w:rsidRPr="00A47F2F" w:rsidRDefault="00A33EEC" w:rsidP="002F7054">
            <w:pPr>
              <w:spacing w:after="0" w:line="240" w:lineRule="auto"/>
              <w:jc w:val="center"/>
              <w:rPr>
                <w:b/>
                <w:bCs/>
                <w:color w:val="000000"/>
                <w:szCs w:val="24"/>
              </w:rPr>
            </w:pPr>
            <w:r>
              <w:rPr>
                <w:b/>
                <w:bCs/>
                <w:color w:val="000000"/>
                <w:szCs w:val="24"/>
              </w:rPr>
              <w:t>2</w:t>
            </w:r>
            <w:r w:rsidR="00B003EA">
              <w:rPr>
                <w:b/>
                <w:bCs/>
                <w:color w:val="000000"/>
                <w:szCs w:val="24"/>
              </w:rPr>
              <w:t>.</w:t>
            </w:r>
            <w:r w:rsidR="002F7054">
              <w:rPr>
                <w:b/>
                <w:bCs/>
                <w:color w:val="000000"/>
                <w:szCs w:val="24"/>
              </w:rPr>
              <w:t>4</w:t>
            </w:r>
            <w:r w:rsidR="00B003EA">
              <w:rPr>
                <w:b/>
                <w:bCs/>
                <w:color w:val="000000"/>
                <w:szCs w:val="24"/>
              </w:rPr>
              <w:t>.</w:t>
            </w:r>
            <w:r w:rsidR="002F7054">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003EA" w:rsidRPr="00DD766C" w:rsidRDefault="00B003EA" w:rsidP="009B1EF6">
            <w:pPr>
              <w:pStyle w:val="AralkYok"/>
              <w:rPr>
                <w:rFonts w:ascii="Times New Roman" w:hAnsi="Times New Roman"/>
                <w:sz w:val="20"/>
                <w:szCs w:val="20"/>
              </w:rPr>
            </w:pPr>
            <w:r w:rsidRPr="00DD766C">
              <w:rPr>
                <w:rFonts w:ascii="Times New Roman" w:hAnsi="Times New Roman"/>
                <w:sz w:val="20"/>
                <w:szCs w:val="20"/>
              </w:rPr>
              <w:t>Belirli gün ve haftaların kutlanmasında, anma günlerinde ve milli bayramlarda okunan yapılan konuşmalar, okunan şiirlerin yanında, rond, tiyatro ve piyes çalışmalarından en az birine yer verilmesi.</w:t>
            </w:r>
          </w:p>
        </w:tc>
        <w:tc>
          <w:tcPr>
            <w:tcW w:w="1161" w:type="pct"/>
            <w:tcBorders>
              <w:top w:val="nil"/>
              <w:left w:val="nil"/>
              <w:bottom w:val="single" w:sz="8" w:space="0" w:color="auto"/>
              <w:right w:val="single" w:sz="8" w:space="0" w:color="auto"/>
            </w:tcBorders>
            <w:shd w:val="clear" w:color="auto" w:fill="auto"/>
          </w:tcPr>
          <w:p w:rsidR="00B003EA" w:rsidRPr="00DD766C" w:rsidRDefault="00B003EA" w:rsidP="009B1EF6">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162" w:type="pct"/>
            <w:tcBorders>
              <w:top w:val="nil"/>
              <w:left w:val="nil"/>
              <w:bottom w:val="single" w:sz="8" w:space="0" w:color="auto"/>
              <w:right w:val="single" w:sz="8" w:space="0" w:color="auto"/>
            </w:tcBorders>
            <w:shd w:val="clear" w:color="auto" w:fill="auto"/>
            <w:vAlign w:val="center"/>
          </w:tcPr>
          <w:p w:rsidR="00B003EA" w:rsidRPr="00A47F2F" w:rsidRDefault="00A33EEC" w:rsidP="00A33EEC">
            <w:pPr>
              <w:spacing w:after="0" w:line="240" w:lineRule="auto"/>
              <w:jc w:val="center"/>
              <w:rPr>
                <w:color w:val="000000"/>
                <w:szCs w:val="24"/>
              </w:rPr>
            </w:pPr>
            <w:r>
              <w:rPr>
                <w:color w:val="000000"/>
                <w:szCs w:val="24"/>
              </w:rPr>
              <w:t>01 Eylül-01 Haziran</w:t>
            </w:r>
          </w:p>
        </w:tc>
      </w:tr>
    </w:tbl>
    <w:p w:rsidR="00096D53" w:rsidRDefault="00096D53" w:rsidP="00096D53"/>
    <w:p w:rsidR="00096D53" w:rsidRDefault="00096D53" w:rsidP="003A378D"/>
    <w:p w:rsidR="008D4E73" w:rsidRDefault="008D4E73" w:rsidP="002B6FDB"/>
    <w:p w:rsidR="003A378D" w:rsidRPr="002B6FDB" w:rsidRDefault="003A378D" w:rsidP="002B6FDB"/>
    <w:p w:rsidR="00352E63" w:rsidRPr="00A47F2F" w:rsidRDefault="002159E5" w:rsidP="008D4E73">
      <w:pPr>
        <w:pStyle w:val="Balk2"/>
      </w:pPr>
      <w:bookmarkStart w:id="49" w:name="_Toc531097546"/>
      <w:r w:rsidRPr="00A47F2F">
        <w:t>TEMA I</w:t>
      </w:r>
      <w:r w:rsidR="008D4E73">
        <w:t>II</w:t>
      </w:r>
      <w:r w:rsidRPr="00A47F2F">
        <w:t>: KURUMSAL KAPASİTE</w:t>
      </w:r>
      <w:bookmarkEnd w:id="49"/>
    </w:p>
    <w:p w:rsidR="00481D63" w:rsidRPr="00A47F2F" w:rsidRDefault="00481D63" w:rsidP="00481D63">
      <w:pPr>
        <w:rPr>
          <w:szCs w:val="24"/>
        </w:rPr>
      </w:pPr>
    </w:p>
    <w:p w:rsidR="008D4E73" w:rsidRDefault="008D4E73" w:rsidP="008D4E73">
      <w:pPr>
        <w:pStyle w:val="Balk3"/>
      </w:pPr>
      <w:bookmarkStart w:id="50" w:name="_Toc416085167"/>
      <w:bookmarkStart w:id="51" w:name="_Toc529519470"/>
      <w:r>
        <w:t xml:space="preserve">Stratejik Amaç 3: </w:t>
      </w:r>
    </w:p>
    <w:p w:rsidR="00063F14" w:rsidRPr="00FE2571" w:rsidRDefault="00063F14" w:rsidP="00063F14">
      <w:pPr>
        <w:ind w:firstLine="708"/>
      </w:pPr>
      <w:r w:rsidRPr="006A36C3">
        <w:t>Kurumsal kapasiteyi geliştirmek için, mevcut beşeri, fiziki ve mali alt yapı</w:t>
      </w:r>
      <w:r>
        <w:t xml:space="preserve"> </w:t>
      </w:r>
      <w:r w:rsidRPr="006A36C3">
        <w:t>eksikliklerini gidererek, enformasyon teknolojilerinin etkililiğini artırıp çağın gereklerine</w:t>
      </w:r>
      <w:r>
        <w:t xml:space="preserve"> </w:t>
      </w:r>
      <w:r w:rsidRPr="006A36C3">
        <w:t>uygun, yönetim ve organizasy</w:t>
      </w:r>
      <w:r>
        <w:t>on yapısını etkin hale getirmek</w:t>
      </w:r>
      <w:r w:rsidRPr="008C2833">
        <w:t xml:space="preserve">.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62701F" w:rsidP="008D4E73">
      <w:pPr>
        <w:rPr>
          <w:b/>
          <w:i/>
        </w:rPr>
      </w:pPr>
      <w:r>
        <w:tab/>
      </w:r>
      <w:r w:rsidR="00063F14">
        <w:t>2019</w:t>
      </w:r>
      <w:r w:rsidR="00063F14" w:rsidRPr="00CB79B5">
        <w:t>-20</w:t>
      </w:r>
      <w:r w:rsidR="00063F14">
        <w:t>23</w:t>
      </w:r>
      <w:r w:rsidR="00063F14" w:rsidRPr="00CB79B5">
        <w:t xml:space="preserve"> stratejik plan döneminde; ihtiyaç tespiti yaparak insan kaynaklarının planlı dağılımını yapmak, mevcut insan kaynaklarını nitelik olarak geliştirmek</w:t>
      </w:r>
      <w:r w:rsidR="00063F14">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tcPr>
          <w:p w:rsidR="008D4E73" w:rsidRPr="003322A4" w:rsidRDefault="008D4E73" w:rsidP="008D4E73">
            <w:pPr>
              <w:spacing w:after="0" w:line="240" w:lineRule="auto"/>
              <w:rPr>
                <w:b/>
                <w:bCs/>
                <w:sz w:val="22"/>
                <w:szCs w:val="22"/>
              </w:rPr>
            </w:pPr>
          </w:p>
        </w:tc>
        <w:tc>
          <w:tcPr>
            <w:tcW w:w="5042" w:type="dxa"/>
            <w:vMerge/>
            <w:shd w:val="clear" w:color="auto" w:fill="auto"/>
            <w:vAlign w:val="center"/>
          </w:tcPr>
          <w:p w:rsidR="008D4E73" w:rsidRPr="003322A4" w:rsidRDefault="008D4E73" w:rsidP="008D4E73">
            <w:pPr>
              <w:spacing w:after="0" w:line="240" w:lineRule="auto"/>
              <w:rPr>
                <w:b/>
                <w:bCs/>
                <w:sz w:val="22"/>
                <w:szCs w:val="22"/>
              </w:rPr>
            </w:pPr>
          </w:p>
        </w:tc>
        <w:tc>
          <w:tcPr>
            <w:tcW w:w="957" w:type="dxa"/>
            <w:shd w:val="clear" w:color="auto" w:fill="auto"/>
            <w:noWrap/>
            <w:vAlign w:val="center"/>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063F14" w:rsidRPr="00A47F2F" w:rsidTr="005F53D8">
        <w:trPr>
          <w:gridAfter w:val="1"/>
          <w:wAfter w:w="15" w:type="dxa"/>
          <w:trHeight w:val="549"/>
        </w:trPr>
        <w:tc>
          <w:tcPr>
            <w:tcW w:w="1757" w:type="dxa"/>
            <w:shd w:val="clear" w:color="auto" w:fill="auto"/>
            <w:vAlign w:val="center"/>
          </w:tcPr>
          <w:p w:rsidR="00063F14" w:rsidRPr="003322A4" w:rsidRDefault="00063F14" w:rsidP="005F53D8">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063F14" w:rsidRPr="003322A4" w:rsidRDefault="00063F14" w:rsidP="009B1EF6">
            <w:pPr>
              <w:spacing w:after="0" w:line="240" w:lineRule="auto"/>
              <w:rPr>
                <w:sz w:val="22"/>
                <w:szCs w:val="22"/>
              </w:rPr>
            </w:pPr>
            <w:r w:rsidRPr="00CB79B5">
              <w:t>Öğretmen başına düşen öğrenci sayısı</w:t>
            </w:r>
          </w:p>
        </w:tc>
        <w:tc>
          <w:tcPr>
            <w:tcW w:w="957" w:type="dxa"/>
            <w:shd w:val="clear" w:color="auto" w:fill="auto"/>
            <w:noWrap/>
            <w:vAlign w:val="center"/>
          </w:tcPr>
          <w:p w:rsidR="00063F14" w:rsidRPr="003322A4" w:rsidRDefault="00F30EB2" w:rsidP="005F53D8">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063F14" w:rsidRPr="003322A4" w:rsidRDefault="00F30EB2" w:rsidP="005F53D8">
            <w:pPr>
              <w:spacing w:after="0" w:line="240" w:lineRule="auto"/>
              <w:jc w:val="center"/>
              <w:rPr>
                <w:sz w:val="22"/>
                <w:szCs w:val="22"/>
              </w:rPr>
            </w:pPr>
            <w:r>
              <w:rPr>
                <w:sz w:val="22"/>
                <w:szCs w:val="22"/>
              </w:rPr>
              <w:t>20</w:t>
            </w:r>
          </w:p>
        </w:tc>
        <w:tc>
          <w:tcPr>
            <w:tcW w:w="1041" w:type="dxa"/>
            <w:vAlign w:val="center"/>
          </w:tcPr>
          <w:p w:rsidR="00063F14" w:rsidRPr="003322A4" w:rsidRDefault="00F30EB2" w:rsidP="005F53D8">
            <w:pPr>
              <w:spacing w:after="0" w:line="240" w:lineRule="auto"/>
              <w:jc w:val="center"/>
              <w:rPr>
                <w:sz w:val="22"/>
                <w:szCs w:val="22"/>
              </w:rPr>
            </w:pPr>
            <w:r>
              <w:rPr>
                <w:sz w:val="22"/>
                <w:szCs w:val="22"/>
              </w:rPr>
              <w:t>20</w:t>
            </w:r>
          </w:p>
        </w:tc>
        <w:tc>
          <w:tcPr>
            <w:tcW w:w="1007" w:type="dxa"/>
            <w:vAlign w:val="center"/>
          </w:tcPr>
          <w:p w:rsidR="00063F14" w:rsidRPr="003322A4" w:rsidRDefault="00F30EB2" w:rsidP="005F53D8">
            <w:pPr>
              <w:spacing w:after="0" w:line="240" w:lineRule="auto"/>
              <w:jc w:val="center"/>
              <w:rPr>
                <w:sz w:val="22"/>
                <w:szCs w:val="22"/>
              </w:rPr>
            </w:pPr>
            <w:r>
              <w:rPr>
                <w:sz w:val="22"/>
                <w:szCs w:val="22"/>
              </w:rPr>
              <w:t>20</w:t>
            </w:r>
          </w:p>
        </w:tc>
        <w:tc>
          <w:tcPr>
            <w:tcW w:w="1092" w:type="dxa"/>
            <w:vAlign w:val="center"/>
          </w:tcPr>
          <w:p w:rsidR="00063F14" w:rsidRPr="003322A4" w:rsidRDefault="00F30EB2" w:rsidP="005F53D8">
            <w:pPr>
              <w:spacing w:after="0" w:line="240" w:lineRule="auto"/>
              <w:jc w:val="center"/>
              <w:rPr>
                <w:sz w:val="22"/>
                <w:szCs w:val="22"/>
              </w:rPr>
            </w:pPr>
            <w:r>
              <w:rPr>
                <w:sz w:val="22"/>
                <w:szCs w:val="22"/>
              </w:rPr>
              <w:t>20</w:t>
            </w:r>
          </w:p>
        </w:tc>
        <w:tc>
          <w:tcPr>
            <w:tcW w:w="1005" w:type="dxa"/>
            <w:vAlign w:val="center"/>
          </w:tcPr>
          <w:p w:rsidR="00063F14" w:rsidRPr="003322A4" w:rsidRDefault="00F30EB2" w:rsidP="005F53D8">
            <w:pPr>
              <w:spacing w:after="0" w:line="240" w:lineRule="auto"/>
              <w:jc w:val="center"/>
              <w:rPr>
                <w:sz w:val="22"/>
                <w:szCs w:val="22"/>
              </w:rPr>
            </w:pPr>
            <w:r>
              <w:rPr>
                <w:sz w:val="22"/>
                <w:szCs w:val="22"/>
              </w:rPr>
              <w:t>20</w:t>
            </w:r>
          </w:p>
        </w:tc>
      </w:tr>
      <w:tr w:rsidR="00063F14" w:rsidRPr="00A47F2F" w:rsidTr="005F53D8">
        <w:trPr>
          <w:gridAfter w:val="1"/>
          <w:wAfter w:w="15" w:type="dxa"/>
          <w:trHeight w:val="549"/>
        </w:trPr>
        <w:tc>
          <w:tcPr>
            <w:tcW w:w="1757" w:type="dxa"/>
            <w:shd w:val="clear" w:color="auto" w:fill="auto"/>
            <w:vAlign w:val="center"/>
          </w:tcPr>
          <w:p w:rsidR="00063F14" w:rsidRPr="003322A4" w:rsidRDefault="00063F14" w:rsidP="002F7054">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2F7054">
              <w:rPr>
                <w:b/>
                <w:bCs/>
                <w:color w:val="FF0000"/>
                <w:sz w:val="22"/>
                <w:szCs w:val="22"/>
              </w:rPr>
              <w:t>1</w:t>
            </w:r>
            <w:r>
              <w:rPr>
                <w:b/>
                <w:bCs/>
                <w:color w:val="FF0000"/>
                <w:sz w:val="22"/>
                <w:szCs w:val="22"/>
              </w:rPr>
              <w:t>.b</w:t>
            </w:r>
          </w:p>
        </w:tc>
        <w:tc>
          <w:tcPr>
            <w:tcW w:w="5042" w:type="dxa"/>
            <w:shd w:val="clear" w:color="auto" w:fill="auto"/>
            <w:vAlign w:val="center"/>
          </w:tcPr>
          <w:p w:rsidR="00063F14" w:rsidRPr="003322A4" w:rsidRDefault="00063F14" w:rsidP="009B1EF6">
            <w:pPr>
              <w:spacing w:after="0" w:line="240" w:lineRule="auto"/>
              <w:rPr>
                <w:sz w:val="22"/>
                <w:szCs w:val="22"/>
              </w:rPr>
            </w:pPr>
            <w:r w:rsidRPr="006A36C3">
              <w:t>Öğretmen başına ortalama hizmet içi faaliyet sayıs</w:t>
            </w:r>
            <w:r>
              <w:t>ı</w:t>
            </w:r>
          </w:p>
        </w:tc>
        <w:tc>
          <w:tcPr>
            <w:tcW w:w="957" w:type="dxa"/>
            <w:shd w:val="clear" w:color="auto" w:fill="auto"/>
            <w:noWrap/>
            <w:vAlign w:val="center"/>
          </w:tcPr>
          <w:p w:rsidR="00063F14" w:rsidRPr="003322A4" w:rsidRDefault="00F30EB2" w:rsidP="005F53D8">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063F14" w:rsidRPr="003322A4" w:rsidRDefault="00F30EB2" w:rsidP="005F53D8">
            <w:pPr>
              <w:spacing w:after="0" w:line="240" w:lineRule="auto"/>
              <w:jc w:val="center"/>
              <w:rPr>
                <w:sz w:val="22"/>
                <w:szCs w:val="22"/>
              </w:rPr>
            </w:pPr>
            <w:r>
              <w:rPr>
                <w:sz w:val="22"/>
                <w:szCs w:val="22"/>
              </w:rPr>
              <w:t>4</w:t>
            </w:r>
          </w:p>
        </w:tc>
        <w:tc>
          <w:tcPr>
            <w:tcW w:w="1041" w:type="dxa"/>
            <w:vAlign w:val="center"/>
          </w:tcPr>
          <w:p w:rsidR="00063F14" w:rsidRPr="003322A4" w:rsidRDefault="00F30EB2" w:rsidP="005F53D8">
            <w:pPr>
              <w:spacing w:after="0" w:line="240" w:lineRule="auto"/>
              <w:jc w:val="center"/>
              <w:rPr>
                <w:sz w:val="22"/>
                <w:szCs w:val="22"/>
              </w:rPr>
            </w:pPr>
            <w:r>
              <w:rPr>
                <w:sz w:val="22"/>
                <w:szCs w:val="22"/>
              </w:rPr>
              <w:t>5</w:t>
            </w:r>
          </w:p>
        </w:tc>
        <w:tc>
          <w:tcPr>
            <w:tcW w:w="1007" w:type="dxa"/>
            <w:vAlign w:val="center"/>
          </w:tcPr>
          <w:p w:rsidR="00063F14" w:rsidRPr="003322A4" w:rsidRDefault="00F30EB2" w:rsidP="005F53D8">
            <w:pPr>
              <w:spacing w:after="0" w:line="240" w:lineRule="auto"/>
              <w:jc w:val="center"/>
              <w:rPr>
                <w:sz w:val="22"/>
                <w:szCs w:val="22"/>
              </w:rPr>
            </w:pPr>
            <w:r>
              <w:rPr>
                <w:sz w:val="22"/>
                <w:szCs w:val="22"/>
              </w:rPr>
              <w:t>6</w:t>
            </w:r>
          </w:p>
        </w:tc>
        <w:tc>
          <w:tcPr>
            <w:tcW w:w="1092" w:type="dxa"/>
            <w:vAlign w:val="center"/>
          </w:tcPr>
          <w:p w:rsidR="00063F14" w:rsidRPr="003322A4" w:rsidRDefault="00F30EB2" w:rsidP="005F53D8">
            <w:pPr>
              <w:spacing w:after="0" w:line="240" w:lineRule="auto"/>
              <w:jc w:val="center"/>
              <w:rPr>
                <w:sz w:val="22"/>
                <w:szCs w:val="22"/>
              </w:rPr>
            </w:pPr>
            <w:r>
              <w:rPr>
                <w:sz w:val="22"/>
                <w:szCs w:val="22"/>
              </w:rPr>
              <w:t>7</w:t>
            </w:r>
          </w:p>
        </w:tc>
        <w:tc>
          <w:tcPr>
            <w:tcW w:w="1005" w:type="dxa"/>
            <w:vAlign w:val="center"/>
          </w:tcPr>
          <w:p w:rsidR="00063F14" w:rsidRPr="003322A4" w:rsidRDefault="00F30EB2" w:rsidP="005F53D8">
            <w:pPr>
              <w:spacing w:after="0" w:line="240" w:lineRule="auto"/>
              <w:jc w:val="center"/>
              <w:rPr>
                <w:sz w:val="22"/>
                <w:szCs w:val="22"/>
              </w:rPr>
            </w:pPr>
            <w:r>
              <w:rPr>
                <w:sz w:val="22"/>
                <w:szCs w:val="22"/>
              </w:rPr>
              <w:t>8</w:t>
            </w:r>
          </w:p>
        </w:tc>
      </w:tr>
      <w:tr w:rsidR="00063F14" w:rsidRPr="00A47F2F" w:rsidTr="005F53D8">
        <w:trPr>
          <w:gridAfter w:val="1"/>
          <w:wAfter w:w="15" w:type="dxa"/>
          <w:trHeight w:val="549"/>
        </w:trPr>
        <w:tc>
          <w:tcPr>
            <w:tcW w:w="1757" w:type="dxa"/>
            <w:shd w:val="clear" w:color="auto" w:fill="auto"/>
            <w:vAlign w:val="center"/>
          </w:tcPr>
          <w:p w:rsidR="00063F14" w:rsidRPr="003322A4" w:rsidRDefault="00063F14" w:rsidP="002F7054">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2F7054">
              <w:rPr>
                <w:b/>
                <w:bCs/>
                <w:color w:val="FF0000"/>
                <w:sz w:val="22"/>
                <w:szCs w:val="22"/>
              </w:rPr>
              <w:t>1</w:t>
            </w:r>
            <w:r>
              <w:rPr>
                <w:b/>
                <w:bCs/>
                <w:color w:val="FF0000"/>
                <w:sz w:val="22"/>
                <w:szCs w:val="22"/>
              </w:rPr>
              <w:t>.c.</w:t>
            </w:r>
          </w:p>
        </w:tc>
        <w:tc>
          <w:tcPr>
            <w:tcW w:w="5042" w:type="dxa"/>
            <w:shd w:val="clear" w:color="auto" w:fill="auto"/>
            <w:vAlign w:val="center"/>
          </w:tcPr>
          <w:p w:rsidR="00063F14" w:rsidRPr="003322A4" w:rsidRDefault="00063F14" w:rsidP="009B1EF6">
            <w:pPr>
              <w:spacing w:after="0" w:line="240" w:lineRule="auto"/>
              <w:rPr>
                <w:sz w:val="22"/>
                <w:szCs w:val="22"/>
              </w:rPr>
            </w:pPr>
            <w:r w:rsidRPr="00CB79B5">
              <w:t>Öğretmenlerin çalışma motivasyonunu artırmaya yönelik faaliyet sayısı</w:t>
            </w:r>
          </w:p>
        </w:tc>
        <w:tc>
          <w:tcPr>
            <w:tcW w:w="957" w:type="dxa"/>
            <w:shd w:val="clear" w:color="auto" w:fill="auto"/>
            <w:noWrap/>
            <w:vAlign w:val="center"/>
          </w:tcPr>
          <w:p w:rsidR="00063F14" w:rsidRPr="003322A4" w:rsidRDefault="00F30EB2" w:rsidP="005F53D8">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063F14" w:rsidRPr="003322A4" w:rsidRDefault="00817D41" w:rsidP="005F53D8">
            <w:pPr>
              <w:spacing w:after="0" w:line="240" w:lineRule="auto"/>
              <w:jc w:val="center"/>
              <w:rPr>
                <w:sz w:val="22"/>
                <w:szCs w:val="22"/>
              </w:rPr>
            </w:pPr>
            <w:r>
              <w:rPr>
                <w:sz w:val="22"/>
                <w:szCs w:val="22"/>
              </w:rPr>
              <w:t>6</w:t>
            </w:r>
          </w:p>
        </w:tc>
        <w:tc>
          <w:tcPr>
            <w:tcW w:w="1041" w:type="dxa"/>
            <w:vAlign w:val="center"/>
          </w:tcPr>
          <w:p w:rsidR="00063F14" w:rsidRPr="003322A4" w:rsidRDefault="00817D41" w:rsidP="005F53D8">
            <w:pPr>
              <w:spacing w:after="0" w:line="240" w:lineRule="auto"/>
              <w:jc w:val="center"/>
              <w:rPr>
                <w:sz w:val="22"/>
                <w:szCs w:val="22"/>
              </w:rPr>
            </w:pPr>
            <w:r>
              <w:rPr>
                <w:sz w:val="22"/>
                <w:szCs w:val="22"/>
              </w:rPr>
              <w:t>7</w:t>
            </w:r>
          </w:p>
        </w:tc>
        <w:tc>
          <w:tcPr>
            <w:tcW w:w="1007" w:type="dxa"/>
            <w:vAlign w:val="center"/>
          </w:tcPr>
          <w:p w:rsidR="00063F14" w:rsidRPr="003322A4" w:rsidRDefault="00817D41" w:rsidP="005F53D8">
            <w:pPr>
              <w:spacing w:after="0" w:line="240" w:lineRule="auto"/>
              <w:jc w:val="center"/>
              <w:rPr>
                <w:sz w:val="22"/>
                <w:szCs w:val="22"/>
              </w:rPr>
            </w:pPr>
            <w:r>
              <w:rPr>
                <w:sz w:val="22"/>
                <w:szCs w:val="22"/>
              </w:rPr>
              <w:t>8</w:t>
            </w:r>
          </w:p>
        </w:tc>
        <w:tc>
          <w:tcPr>
            <w:tcW w:w="1092" w:type="dxa"/>
            <w:vAlign w:val="center"/>
          </w:tcPr>
          <w:p w:rsidR="00063F14" w:rsidRPr="003322A4" w:rsidRDefault="00817D41" w:rsidP="005F53D8">
            <w:pPr>
              <w:spacing w:after="0" w:line="240" w:lineRule="auto"/>
              <w:jc w:val="center"/>
              <w:rPr>
                <w:sz w:val="22"/>
                <w:szCs w:val="22"/>
              </w:rPr>
            </w:pPr>
            <w:r>
              <w:rPr>
                <w:sz w:val="22"/>
                <w:szCs w:val="22"/>
              </w:rPr>
              <w:t>9</w:t>
            </w:r>
          </w:p>
        </w:tc>
        <w:tc>
          <w:tcPr>
            <w:tcW w:w="1005" w:type="dxa"/>
            <w:vAlign w:val="center"/>
          </w:tcPr>
          <w:p w:rsidR="00063F14" w:rsidRPr="003322A4" w:rsidRDefault="00817D41" w:rsidP="005F53D8">
            <w:pPr>
              <w:spacing w:after="0" w:line="240" w:lineRule="auto"/>
              <w:jc w:val="center"/>
              <w:rPr>
                <w:sz w:val="22"/>
                <w:szCs w:val="22"/>
              </w:rPr>
            </w:pPr>
            <w:r>
              <w:rPr>
                <w:sz w:val="22"/>
                <w:szCs w:val="22"/>
              </w:rPr>
              <w:t>10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41" w:type="pct"/>
        <w:tblLayout w:type="fixed"/>
        <w:tblCellMar>
          <w:left w:w="70" w:type="dxa"/>
          <w:right w:w="70" w:type="dxa"/>
        </w:tblCellMar>
        <w:tblLook w:val="04A0"/>
      </w:tblPr>
      <w:tblGrid>
        <w:gridCol w:w="967"/>
        <w:gridCol w:w="6365"/>
        <w:gridCol w:w="3180"/>
        <w:gridCol w:w="3182"/>
      </w:tblGrid>
      <w:tr w:rsidR="008D4E73" w:rsidRPr="00A47F2F" w:rsidTr="003A6F8A">
        <w:trPr>
          <w:trHeight w:val="48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063F14" w:rsidRPr="00A47F2F" w:rsidTr="003A6F8A">
        <w:trPr>
          <w:trHeight w:val="61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63F14" w:rsidRPr="00A47F2F" w:rsidRDefault="00063F14" w:rsidP="002F7054">
            <w:pPr>
              <w:spacing w:after="0" w:line="240" w:lineRule="auto"/>
              <w:jc w:val="center"/>
              <w:rPr>
                <w:b/>
                <w:bCs/>
                <w:color w:val="000000"/>
                <w:szCs w:val="24"/>
              </w:rPr>
            </w:pPr>
            <w:r>
              <w:rPr>
                <w:b/>
                <w:bCs/>
                <w:color w:val="000000"/>
                <w:szCs w:val="24"/>
              </w:rPr>
              <w:t>3.</w:t>
            </w:r>
            <w:r w:rsidR="002F7054">
              <w:rPr>
                <w:b/>
                <w:bCs/>
                <w:color w:val="000000"/>
                <w:szCs w:val="24"/>
              </w:rPr>
              <w:t>3</w:t>
            </w: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063F14" w:rsidRPr="00A47F2F" w:rsidRDefault="00063F14" w:rsidP="003A6F8A">
            <w:pPr>
              <w:spacing w:after="0" w:line="240" w:lineRule="auto"/>
              <w:jc w:val="both"/>
              <w:rPr>
                <w:color w:val="000000"/>
                <w:szCs w:val="24"/>
              </w:rPr>
            </w:pPr>
            <w:r>
              <w:rPr>
                <w:sz w:val="23"/>
                <w:szCs w:val="23"/>
              </w:rPr>
              <w:t xml:space="preserve">Personel niteliği, </w:t>
            </w:r>
            <w:r w:rsidRPr="00CB79B5">
              <w:t>çalışanların motivasyonunu</w:t>
            </w:r>
            <w:r>
              <w:t>n,</w:t>
            </w:r>
            <w:r>
              <w:rPr>
                <w:sz w:val="23"/>
                <w:szCs w:val="23"/>
              </w:rPr>
              <w:t xml:space="preserve"> kurumsal aidiyet ve memnuniyetin arttırılması amacıyla faaliyetler düzenlenecektir .</w:t>
            </w:r>
          </w:p>
        </w:tc>
        <w:tc>
          <w:tcPr>
            <w:tcW w:w="1161" w:type="pct"/>
            <w:tcBorders>
              <w:top w:val="nil"/>
              <w:left w:val="nil"/>
              <w:bottom w:val="single" w:sz="8" w:space="0" w:color="auto"/>
              <w:right w:val="single" w:sz="8" w:space="0" w:color="auto"/>
            </w:tcBorders>
            <w:shd w:val="clear" w:color="auto" w:fill="auto"/>
            <w:vAlign w:val="center"/>
          </w:tcPr>
          <w:p w:rsidR="00063F14" w:rsidRPr="00100216" w:rsidRDefault="00063F14" w:rsidP="009B1EF6">
            <w:pPr>
              <w:spacing w:after="0" w:line="240" w:lineRule="auto"/>
              <w:jc w:val="both"/>
              <w:rPr>
                <w:color w:val="000000"/>
                <w:szCs w:val="24"/>
              </w:rPr>
            </w:pPr>
            <w:r w:rsidRPr="00100216">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063F14" w:rsidRPr="00A47F2F" w:rsidRDefault="00091611" w:rsidP="00100216">
            <w:pPr>
              <w:spacing w:after="0" w:line="240" w:lineRule="auto"/>
              <w:jc w:val="center"/>
              <w:rPr>
                <w:color w:val="000000"/>
                <w:szCs w:val="24"/>
              </w:rPr>
            </w:pPr>
            <w:r>
              <w:rPr>
                <w:color w:val="000000"/>
                <w:szCs w:val="24"/>
              </w:rPr>
              <w:t>01 Eylül-1 Haziran</w:t>
            </w:r>
          </w:p>
        </w:tc>
      </w:tr>
      <w:tr w:rsidR="00063F14" w:rsidRPr="00A47F2F" w:rsidTr="003A6F8A">
        <w:trPr>
          <w:trHeight w:val="61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63F14" w:rsidRPr="00A47F2F" w:rsidRDefault="00063F14" w:rsidP="002F7054">
            <w:pPr>
              <w:spacing w:after="0" w:line="240" w:lineRule="auto"/>
              <w:jc w:val="center"/>
              <w:rPr>
                <w:b/>
                <w:bCs/>
                <w:color w:val="000000"/>
                <w:szCs w:val="24"/>
              </w:rPr>
            </w:pPr>
            <w:r>
              <w:rPr>
                <w:b/>
                <w:bCs/>
                <w:color w:val="000000"/>
                <w:szCs w:val="24"/>
              </w:rPr>
              <w:t>3.</w:t>
            </w:r>
            <w:r w:rsidR="002F7054">
              <w:rPr>
                <w:b/>
                <w:bCs/>
                <w:color w:val="000000"/>
                <w:szCs w:val="24"/>
              </w:rPr>
              <w:t>3</w:t>
            </w:r>
            <w:r>
              <w:rPr>
                <w:b/>
                <w:bCs/>
                <w:color w:val="000000"/>
                <w:szCs w:val="24"/>
              </w:rPr>
              <w:t>.</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63F14" w:rsidRPr="00A47F2F" w:rsidRDefault="00063F14" w:rsidP="003A6F8A">
            <w:pPr>
              <w:spacing w:after="0" w:line="240" w:lineRule="auto"/>
              <w:jc w:val="both"/>
              <w:rPr>
                <w:szCs w:val="24"/>
                <w:highlight w:val="green"/>
              </w:rPr>
            </w:pPr>
            <w:r>
              <w:rPr>
                <w:sz w:val="23"/>
                <w:szCs w:val="23"/>
              </w:rPr>
              <w:t>Etik davranış kuralları ve uygulama ilkelerinin geliştirilmesi ile bunların yayımlanması sağlanacaktır.</w:t>
            </w:r>
          </w:p>
        </w:tc>
        <w:tc>
          <w:tcPr>
            <w:tcW w:w="1161" w:type="pct"/>
            <w:tcBorders>
              <w:top w:val="nil"/>
              <w:left w:val="nil"/>
              <w:bottom w:val="single" w:sz="8" w:space="0" w:color="auto"/>
              <w:right w:val="single" w:sz="8" w:space="0" w:color="auto"/>
            </w:tcBorders>
            <w:shd w:val="clear" w:color="auto" w:fill="auto"/>
            <w:vAlign w:val="center"/>
          </w:tcPr>
          <w:p w:rsidR="00063F14" w:rsidRPr="00100216" w:rsidRDefault="00091611" w:rsidP="009B1EF6">
            <w:pPr>
              <w:spacing w:after="0" w:line="240" w:lineRule="auto"/>
              <w:jc w:val="both"/>
              <w:rPr>
                <w:color w:val="000000"/>
                <w:szCs w:val="24"/>
              </w:rPr>
            </w:pPr>
            <w:r w:rsidRPr="00100216">
              <w:rPr>
                <w:rFonts w:ascii="Times New Roman" w:hAnsi="Times New Roman"/>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063F14" w:rsidRPr="00A47F2F" w:rsidRDefault="00100216" w:rsidP="00100216">
            <w:pPr>
              <w:spacing w:after="0" w:line="240" w:lineRule="auto"/>
              <w:jc w:val="center"/>
              <w:rPr>
                <w:color w:val="000000"/>
                <w:szCs w:val="24"/>
              </w:rPr>
            </w:pPr>
            <w:r>
              <w:rPr>
                <w:color w:val="000000"/>
                <w:szCs w:val="24"/>
              </w:rPr>
              <w:t>01 Eylül-1 Haziran</w:t>
            </w:r>
          </w:p>
        </w:tc>
      </w:tr>
      <w:tr w:rsidR="00063F14" w:rsidRPr="00A47F2F" w:rsidTr="003A6F8A">
        <w:trPr>
          <w:trHeight w:val="61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63F14" w:rsidRPr="00A47F2F" w:rsidRDefault="00063F14" w:rsidP="002F7054">
            <w:pPr>
              <w:spacing w:after="0" w:line="240" w:lineRule="auto"/>
              <w:jc w:val="center"/>
              <w:rPr>
                <w:b/>
                <w:bCs/>
                <w:color w:val="000000"/>
                <w:szCs w:val="24"/>
              </w:rPr>
            </w:pPr>
            <w:r>
              <w:rPr>
                <w:b/>
                <w:bCs/>
                <w:color w:val="000000"/>
                <w:szCs w:val="24"/>
              </w:rPr>
              <w:t>3.</w:t>
            </w:r>
            <w:r w:rsidR="002F7054">
              <w:rPr>
                <w:b/>
                <w:bCs/>
                <w:color w:val="000000"/>
                <w:szCs w:val="24"/>
              </w:rPr>
              <w:t>3</w:t>
            </w:r>
            <w:r>
              <w:rPr>
                <w:b/>
                <w:bCs/>
                <w:color w:val="000000"/>
                <w:szCs w:val="24"/>
              </w:rPr>
              <w:t>.</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63F14" w:rsidRPr="00FE2571" w:rsidRDefault="00063F14" w:rsidP="003A6F8A">
            <w:pPr>
              <w:spacing w:line="240" w:lineRule="auto"/>
            </w:pPr>
            <w:r w:rsidRPr="006A36C3">
              <w:t>Öğretmenlerimizi</w:t>
            </w:r>
            <w:r>
              <w:t>n hizmet içi faaliyetlerine katılımı için rehberlik yapılacak, desteklenecek, ve ödüllendirilecektir.</w:t>
            </w:r>
          </w:p>
        </w:tc>
        <w:tc>
          <w:tcPr>
            <w:tcW w:w="1161" w:type="pct"/>
            <w:tcBorders>
              <w:top w:val="nil"/>
              <w:left w:val="nil"/>
              <w:bottom w:val="single" w:sz="8" w:space="0" w:color="auto"/>
              <w:right w:val="single" w:sz="8" w:space="0" w:color="auto"/>
            </w:tcBorders>
            <w:shd w:val="clear" w:color="auto" w:fill="auto"/>
            <w:vAlign w:val="center"/>
          </w:tcPr>
          <w:p w:rsidR="00063F14" w:rsidRPr="00100216" w:rsidRDefault="00091611" w:rsidP="00091611">
            <w:pPr>
              <w:spacing w:after="0" w:line="240" w:lineRule="auto"/>
              <w:jc w:val="both"/>
              <w:rPr>
                <w:color w:val="000000"/>
                <w:szCs w:val="24"/>
              </w:rPr>
            </w:pPr>
            <w:r w:rsidRPr="00100216">
              <w:rPr>
                <w:rFonts w:ascii="Times New Roman" w:hAnsi="Times New Roman"/>
                <w:szCs w:val="24"/>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063F14" w:rsidRPr="00A47F2F" w:rsidRDefault="00100216" w:rsidP="00100216">
            <w:pPr>
              <w:spacing w:after="0" w:line="240" w:lineRule="auto"/>
              <w:jc w:val="center"/>
              <w:rPr>
                <w:color w:val="000000"/>
                <w:szCs w:val="24"/>
              </w:rPr>
            </w:pPr>
            <w:r>
              <w:rPr>
                <w:color w:val="000000"/>
                <w:szCs w:val="24"/>
              </w:rPr>
              <w:t>01 Eylül-1 Haziran</w:t>
            </w:r>
          </w:p>
        </w:tc>
      </w:tr>
    </w:tbl>
    <w:p w:rsidR="008D4E73" w:rsidRDefault="008D4E73" w:rsidP="008D4E73"/>
    <w:p w:rsidR="00EB1C60" w:rsidRPr="00A47F2F" w:rsidRDefault="00D41148" w:rsidP="003152E4">
      <w:pPr>
        <w:pStyle w:val="Balk1"/>
      </w:pPr>
      <w:r>
        <w:br w:type="page"/>
      </w:r>
      <w:bookmarkStart w:id="52" w:name="_Toc531097547"/>
      <w:r w:rsidR="00EB1C60" w:rsidRPr="00A47F2F">
        <w:lastRenderedPageBreak/>
        <w:t>V. BÖLÜM</w:t>
      </w:r>
      <w:bookmarkEnd w:id="50"/>
      <w:bookmarkEnd w:id="51"/>
      <w:r w:rsidR="008D4E73">
        <w:t>:</w:t>
      </w:r>
      <w:bookmarkStart w:id="53" w:name="_Toc416085168"/>
      <w:bookmarkStart w:id="5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3500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3E4703" w:rsidP="00D41148">
            <w:pPr>
              <w:spacing w:after="0" w:line="240" w:lineRule="auto"/>
              <w:rPr>
                <w:color w:val="000000"/>
                <w:sz w:val="20"/>
                <w:szCs w:val="20"/>
              </w:rPr>
            </w:pPr>
            <w:r>
              <w:rPr>
                <w:color w:val="000000"/>
                <w:sz w:val="20"/>
                <w:szCs w:val="20"/>
              </w:rPr>
              <w:t>12000</w:t>
            </w:r>
          </w:p>
        </w:tc>
      </w:tr>
      <w:tr w:rsidR="003E4703"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tcPr>
          <w:p w:rsidR="003E4703" w:rsidRPr="00D41148" w:rsidRDefault="003E4703"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E4703" w:rsidRPr="00D41148" w:rsidRDefault="003E4703" w:rsidP="000A73E5">
            <w:pPr>
              <w:spacing w:after="0" w:line="240" w:lineRule="auto"/>
              <w:rPr>
                <w:color w:val="000000"/>
                <w:sz w:val="20"/>
                <w:szCs w:val="20"/>
              </w:rPr>
            </w:pPr>
            <w:r>
              <w:rPr>
                <w:color w:val="000000"/>
                <w:sz w:val="20"/>
                <w:szCs w:val="20"/>
              </w:rPr>
              <w:t>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E4703" w:rsidRPr="00D41148" w:rsidRDefault="003E4703" w:rsidP="000A73E5">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E4703" w:rsidRPr="00D41148" w:rsidRDefault="003E4703" w:rsidP="000A73E5">
            <w:pPr>
              <w:spacing w:after="0" w:line="240" w:lineRule="auto"/>
              <w:rPr>
                <w:color w:val="000000"/>
                <w:sz w:val="20"/>
                <w:szCs w:val="20"/>
              </w:rPr>
            </w:pPr>
            <w:r>
              <w:rPr>
                <w:color w:val="000000"/>
                <w:sz w:val="20"/>
                <w:szCs w:val="20"/>
              </w:rPr>
              <w:t>2500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E4703" w:rsidRPr="00D41148" w:rsidRDefault="003E4703" w:rsidP="000A73E5">
            <w:pPr>
              <w:spacing w:after="0" w:line="240" w:lineRule="auto"/>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E4703" w:rsidRPr="00D41148" w:rsidRDefault="003E4703" w:rsidP="000A73E5">
            <w:pPr>
              <w:spacing w:after="0" w:line="240" w:lineRule="auto"/>
              <w:rPr>
                <w:color w:val="000000"/>
                <w:sz w:val="20"/>
                <w:szCs w:val="20"/>
              </w:rPr>
            </w:pPr>
            <w:r>
              <w:rPr>
                <w:color w:val="000000"/>
                <w:sz w:val="20"/>
                <w:szCs w:val="20"/>
              </w:rPr>
              <w:t>3500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E4703" w:rsidRPr="00D41148" w:rsidRDefault="003E4703" w:rsidP="000A73E5">
            <w:pPr>
              <w:spacing w:after="0" w:line="240" w:lineRule="auto"/>
              <w:rPr>
                <w:color w:val="000000"/>
                <w:sz w:val="20"/>
                <w:szCs w:val="20"/>
              </w:rPr>
            </w:pPr>
            <w:r>
              <w:rPr>
                <w:color w:val="000000"/>
                <w:sz w:val="20"/>
                <w:szCs w:val="20"/>
              </w:rPr>
              <w:t>12000</w:t>
            </w:r>
          </w:p>
        </w:tc>
      </w:tr>
    </w:tbl>
    <w:p w:rsidR="00337637" w:rsidRPr="008D4E73" w:rsidRDefault="00337637" w:rsidP="003152E4">
      <w:pPr>
        <w:pStyle w:val="Balk1"/>
      </w:pPr>
      <w:bookmarkStart w:id="55" w:name="_Toc416085171"/>
      <w:bookmarkStart w:id="56" w:name="_Toc529519472"/>
      <w:r w:rsidRPr="008D4E73">
        <w:t>V</w:t>
      </w:r>
      <w:r w:rsidR="008D4E73" w:rsidRPr="008D4E73">
        <w:t>I</w:t>
      </w:r>
      <w:r w:rsidRPr="008D4E73">
        <w:t>. BÖLÜM</w:t>
      </w:r>
      <w:bookmarkEnd w:id="55"/>
      <w:bookmarkEnd w:id="56"/>
      <w:r w:rsidR="008D4E73" w:rsidRPr="008D4E73">
        <w:t>:</w:t>
      </w:r>
      <w:bookmarkStart w:id="57" w:name="_Toc416085172"/>
      <w:bookmarkStart w:id="58" w:name="_Toc529519473"/>
      <w:r w:rsidR="008D4E73" w:rsidRPr="008D4E73">
        <w:t xml:space="preserve"> </w:t>
      </w:r>
      <w:r w:rsidRPr="008D4E73">
        <w:t>İZLEME VE DEĞERLENDİRME</w:t>
      </w:r>
      <w:bookmarkEnd w:id="57"/>
      <w:bookmarkEnd w:id="58"/>
    </w:p>
    <w:p w:rsidR="003152E4" w:rsidRPr="003152E4" w:rsidRDefault="004F783F" w:rsidP="004F783F">
      <w:pPr>
        <w:jc w:val="both"/>
      </w:pPr>
      <w:r>
        <w:tab/>
      </w:r>
      <w:r w:rsidR="003152E4"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4F783F" w:rsidP="004F783F">
      <w:pPr>
        <w:jc w:val="both"/>
      </w:pPr>
      <w:r>
        <w:tab/>
      </w:r>
      <w:r w:rsidR="003152E4" w:rsidRPr="003152E4">
        <w:t>Stratejik planın izlenmesinde 6 aylık dönemlerde izleme yapılacak denetim birimleri, il ve ilçe millî eğitim müdürlüğü ve Bakanlık denetim ve kontrollerine hazır halde tutulacaktır.</w:t>
      </w:r>
    </w:p>
    <w:p w:rsidR="00D927C0" w:rsidRDefault="004F783F" w:rsidP="00D927C0">
      <w:pPr>
        <w:jc w:val="both"/>
      </w:pPr>
      <w:r>
        <w:tab/>
      </w:r>
      <w:r w:rsidR="003152E4"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9" w:name="_Toc531097548"/>
    </w:p>
    <w:p w:rsidR="00481D63" w:rsidRPr="00A47F2F" w:rsidRDefault="00481D63" w:rsidP="00D927C0">
      <w:pPr>
        <w:jc w:val="both"/>
      </w:pPr>
      <w:r w:rsidRPr="00D927C0">
        <w:rPr>
          <w:color w:val="365F91"/>
        </w:rPr>
        <w:t>EKLER</w:t>
      </w:r>
      <w:r w:rsidRPr="00A47F2F">
        <w:t>:</w:t>
      </w:r>
      <w:bookmarkEnd w:id="59"/>
      <w:r w:rsidRPr="00A47F2F">
        <w:t xml:space="preserve"> </w:t>
      </w:r>
    </w:p>
    <w:p w:rsidR="00481D63" w:rsidRPr="00A47F2F" w:rsidRDefault="004F783F" w:rsidP="008D4E73">
      <w:pPr>
        <w:rPr>
          <w:rFonts w:cs="Calibri"/>
          <w:b/>
        </w:rPr>
      </w:pPr>
      <w:r>
        <w:rPr>
          <w:rFonts w:cs="Calibri"/>
          <w:b/>
        </w:rPr>
        <w:tab/>
      </w:r>
      <w:r w:rsidR="006661B8"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D927C0">
      <w:type w:val="continuous"/>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C2" w:rsidRDefault="008505C2" w:rsidP="00DC3C73">
      <w:pPr>
        <w:spacing w:after="0" w:line="240" w:lineRule="auto"/>
      </w:pPr>
      <w:r>
        <w:separator/>
      </w:r>
    </w:p>
  </w:endnote>
  <w:endnote w:type="continuationSeparator" w:id="0">
    <w:p w:rsidR="008505C2" w:rsidRDefault="008505C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B9" w:rsidRDefault="006630B9">
    <w:pPr>
      <w:pStyle w:val="Altbilgi"/>
      <w:jc w:val="right"/>
    </w:pPr>
    <w:fldSimple w:instr="PAGE   \* MERGEFORMAT">
      <w:r w:rsidR="00A40072" w:rsidRPr="00A40072">
        <w:rPr>
          <w:noProof/>
          <w:lang w:val="tr-TR"/>
        </w:rPr>
        <w:t>33</w:t>
      </w:r>
    </w:fldSimple>
  </w:p>
  <w:p w:rsidR="006630B9" w:rsidRDefault="006630B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B9" w:rsidRDefault="006630B9">
    <w:pPr>
      <w:pStyle w:val="Altbilgi"/>
      <w:jc w:val="right"/>
    </w:pPr>
    <w:fldSimple w:instr="PAGE   \* MERGEFORMAT">
      <w:r>
        <w:rPr>
          <w:noProof/>
        </w:rPr>
        <w:t>i</w:t>
      </w:r>
    </w:fldSimple>
  </w:p>
  <w:p w:rsidR="006630B9" w:rsidRDefault="006630B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B9" w:rsidRDefault="006630B9">
    <w:pPr>
      <w:pStyle w:val="Altbilgi"/>
      <w:jc w:val="right"/>
    </w:pPr>
    <w:fldSimple w:instr="PAGE   \* MERGEFORMAT">
      <w:r>
        <w:rPr>
          <w:noProof/>
        </w:rPr>
        <w:t>1</w:t>
      </w:r>
    </w:fldSimple>
  </w:p>
  <w:p w:rsidR="006630B9" w:rsidRDefault="006630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C2" w:rsidRDefault="008505C2" w:rsidP="00DC3C73">
      <w:pPr>
        <w:spacing w:after="0" w:line="240" w:lineRule="auto"/>
      </w:pPr>
      <w:r>
        <w:separator/>
      </w:r>
    </w:p>
  </w:footnote>
  <w:footnote w:type="continuationSeparator" w:id="0">
    <w:p w:rsidR="008505C2" w:rsidRDefault="008505C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B9" w:rsidRPr="00A40B5B" w:rsidRDefault="006630B9"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5464"/>
    <w:multiLevelType w:val="hybridMultilevel"/>
    <w:tmpl w:val="AC06F8A2"/>
    <w:lvl w:ilvl="0" w:tplc="B7908E4E">
      <w:start w:val="2"/>
      <w:numFmt w:val="bullet"/>
      <w:lvlText w:val=""/>
      <w:lvlJc w:val="left"/>
      <w:pPr>
        <w:tabs>
          <w:tab w:val="num" w:pos="720"/>
        </w:tabs>
        <w:ind w:left="720" w:hanging="360"/>
      </w:pPr>
      <w:rPr>
        <w:rFonts w:ascii="Symbol" w:eastAsia="Arial Unicode MS"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379B8"/>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3F14"/>
    <w:rsid w:val="0006451E"/>
    <w:rsid w:val="00065941"/>
    <w:rsid w:val="000665A7"/>
    <w:rsid w:val="00066CB0"/>
    <w:rsid w:val="00067ADC"/>
    <w:rsid w:val="0007067A"/>
    <w:rsid w:val="00072CC9"/>
    <w:rsid w:val="000732B5"/>
    <w:rsid w:val="0007343F"/>
    <w:rsid w:val="00073B35"/>
    <w:rsid w:val="00074007"/>
    <w:rsid w:val="0007492F"/>
    <w:rsid w:val="0007764A"/>
    <w:rsid w:val="0007774A"/>
    <w:rsid w:val="00080A8C"/>
    <w:rsid w:val="000819B7"/>
    <w:rsid w:val="00081AAD"/>
    <w:rsid w:val="000821B7"/>
    <w:rsid w:val="00082705"/>
    <w:rsid w:val="00082793"/>
    <w:rsid w:val="00082EF1"/>
    <w:rsid w:val="00082F6F"/>
    <w:rsid w:val="00084F36"/>
    <w:rsid w:val="00084F4E"/>
    <w:rsid w:val="0008513E"/>
    <w:rsid w:val="0008660B"/>
    <w:rsid w:val="00086C30"/>
    <w:rsid w:val="000871DC"/>
    <w:rsid w:val="000878E3"/>
    <w:rsid w:val="00091611"/>
    <w:rsid w:val="00092068"/>
    <w:rsid w:val="00092332"/>
    <w:rsid w:val="00093C1A"/>
    <w:rsid w:val="000940E6"/>
    <w:rsid w:val="000948D3"/>
    <w:rsid w:val="00095BB5"/>
    <w:rsid w:val="00095FD7"/>
    <w:rsid w:val="0009653C"/>
    <w:rsid w:val="00096D53"/>
    <w:rsid w:val="00097AE7"/>
    <w:rsid w:val="00097E70"/>
    <w:rsid w:val="000A0504"/>
    <w:rsid w:val="000A05EA"/>
    <w:rsid w:val="000A0A23"/>
    <w:rsid w:val="000A24F2"/>
    <w:rsid w:val="000A269B"/>
    <w:rsid w:val="000A38A5"/>
    <w:rsid w:val="000A3CBD"/>
    <w:rsid w:val="000A581D"/>
    <w:rsid w:val="000A639E"/>
    <w:rsid w:val="000A6C36"/>
    <w:rsid w:val="000A73E5"/>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216"/>
    <w:rsid w:val="000F3CBF"/>
    <w:rsid w:val="000F5B53"/>
    <w:rsid w:val="000F5FF0"/>
    <w:rsid w:val="000F61F0"/>
    <w:rsid w:val="000F6353"/>
    <w:rsid w:val="000F6A5D"/>
    <w:rsid w:val="000F6B9E"/>
    <w:rsid w:val="00100216"/>
    <w:rsid w:val="00100FBE"/>
    <w:rsid w:val="00101C71"/>
    <w:rsid w:val="00102C59"/>
    <w:rsid w:val="00102EEC"/>
    <w:rsid w:val="00103B9C"/>
    <w:rsid w:val="001057A4"/>
    <w:rsid w:val="001061F4"/>
    <w:rsid w:val="00106D21"/>
    <w:rsid w:val="00106DB7"/>
    <w:rsid w:val="0010710C"/>
    <w:rsid w:val="001071A7"/>
    <w:rsid w:val="00110323"/>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4492"/>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006"/>
    <w:rsid w:val="001618A1"/>
    <w:rsid w:val="00162159"/>
    <w:rsid w:val="00162672"/>
    <w:rsid w:val="00162C95"/>
    <w:rsid w:val="0016360C"/>
    <w:rsid w:val="001639B6"/>
    <w:rsid w:val="00164E2B"/>
    <w:rsid w:val="0016514C"/>
    <w:rsid w:val="00167D58"/>
    <w:rsid w:val="001714A1"/>
    <w:rsid w:val="00171CDD"/>
    <w:rsid w:val="00172892"/>
    <w:rsid w:val="00172BE7"/>
    <w:rsid w:val="00172CE1"/>
    <w:rsid w:val="0017311E"/>
    <w:rsid w:val="001731CF"/>
    <w:rsid w:val="00173C6E"/>
    <w:rsid w:val="00174E3D"/>
    <w:rsid w:val="0017693F"/>
    <w:rsid w:val="00176DCF"/>
    <w:rsid w:val="001811BA"/>
    <w:rsid w:val="00181481"/>
    <w:rsid w:val="00182608"/>
    <w:rsid w:val="00182F8B"/>
    <w:rsid w:val="00183133"/>
    <w:rsid w:val="00183A48"/>
    <w:rsid w:val="00183BD2"/>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6FE"/>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0C9"/>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43F"/>
    <w:rsid w:val="0023559E"/>
    <w:rsid w:val="00241250"/>
    <w:rsid w:val="0024145B"/>
    <w:rsid w:val="00241A99"/>
    <w:rsid w:val="00242307"/>
    <w:rsid w:val="00242D18"/>
    <w:rsid w:val="00243E3C"/>
    <w:rsid w:val="0024438F"/>
    <w:rsid w:val="002444BC"/>
    <w:rsid w:val="00244699"/>
    <w:rsid w:val="00245767"/>
    <w:rsid w:val="00245CAD"/>
    <w:rsid w:val="00245FA6"/>
    <w:rsid w:val="002465FB"/>
    <w:rsid w:val="00246672"/>
    <w:rsid w:val="0024694B"/>
    <w:rsid w:val="0024721F"/>
    <w:rsid w:val="002473F7"/>
    <w:rsid w:val="00247A46"/>
    <w:rsid w:val="0025022A"/>
    <w:rsid w:val="002514EE"/>
    <w:rsid w:val="0025237A"/>
    <w:rsid w:val="002523F8"/>
    <w:rsid w:val="00253DF6"/>
    <w:rsid w:val="002554B3"/>
    <w:rsid w:val="0025579C"/>
    <w:rsid w:val="0025595D"/>
    <w:rsid w:val="002560B8"/>
    <w:rsid w:val="002562AC"/>
    <w:rsid w:val="00256952"/>
    <w:rsid w:val="002570D5"/>
    <w:rsid w:val="00260A4D"/>
    <w:rsid w:val="00261050"/>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4F6E"/>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6875"/>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162"/>
    <w:rsid w:val="002E2FA5"/>
    <w:rsid w:val="002E4A7D"/>
    <w:rsid w:val="002E77C7"/>
    <w:rsid w:val="002F03E1"/>
    <w:rsid w:val="002F27DD"/>
    <w:rsid w:val="002F5C1A"/>
    <w:rsid w:val="002F5FC9"/>
    <w:rsid w:val="002F66C7"/>
    <w:rsid w:val="002F7054"/>
    <w:rsid w:val="002F7B7A"/>
    <w:rsid w:val="003022C7"/>
    <w:rsid w:val="003035FD"/>
    <w:rsid w:val="003039DA"/>
    <w:rsid w:val="003042D7"/>
    <w:rsid w:val="00304338"/>
    <w:rsid w:val="003050B7"/>
    <w:rsid w:val="0030510B"/>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4CA"/>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FD3"/>
    <w:rsid w:val="0035716B"/>
    <w:rsid w:val="00360C7C"/>
    <w:rsid w:val="00361A10"/>
    <w:rsid w:val="003626EF"/>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378D"/>
    <w:rsid w:val="003A5164"/>
    <w:rsid w:val="003A5C3E"/>
    <w:rsid w:val="003A5D7C"/>
    <w:rsid w:val="003A6BFF"/>
    <w:rsid w:val="003A6F8A"/>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345"/>
    <w:rsid w:val="003D3C7C"/>
    <w:rsid w:val="003D4556"/>
    <w:rsid w:val="003D4819"/>
    <w:rsid w:val="003D490E"/>
    <w:rsid w:val="003D5D27"/>
    <w:rsid w:val="003D60C8"/>
    <w:rsid w:val="003D61CA"/>
    <w:rsid w:val="003D7713"/>
    <w:rsid w:val="003E0463"/>
    <w:rsid w:val="003E23F1"/>
    <w:rsid w:val="003E29D1"/>
    <w:rsid w:val="003E438C"/>
    <w:rsid w:val="003E4433"/>
    <w:rsid w:val="003E454B"/>
    <w:rsid w:val="003E4703"/>
    <w:rsid w:val="003E5DE3"/>
    <w:rsid w:val="003E63A2"/>
    <w:rsid w:val="003F1072"/>
    <w:rsid w:val="003F1629"/>
    <w:rsid w:val="003F1F63"/>
    <w:rsid w:val="003F2F4D"/>
    <w:rsid w:val="003F4D04"/>
    <w:rsid w:val="003F5AA2"/>
    <w:rsid w:val="003F68D8"/>
    <w:rsid w:val="003F6B7B"/>
    <w:rsid w:val="003F6E95"/>
    <w:rsid w:val="003F742C"/>
    <w:rsid w:val="003F76C3"/>
    <w:rsid w:val="003F779F"/>
    <w:rsid w:val="003F7B70"/>
    <w:rsid w:val="003F7F83"/>
    <w:rsid w:val="00400135"/>
    <w:rsid w:val="00401E0F"/>
    <w:rsid w:val="0040291E"/>
    <w:rsid w:val="00402977"/>
    <w:rsid w:val="00403996"/>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258"/>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48F6"/>
    <w:rsid w:val="00475223"/>
    <w:rsid w:val="004765EC"/>
    <w:rsid w:val="0047719E"/>
    <w:rsid w:val="00477311"/>
    <w:rsid w:val="004774B3"/>
    <w:rsid w:val="004778CC"/>
    <w:rsid w:val="004778E9"/>
    <w:rsid w:val="00477D2E"/>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5ED"/>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6A7A"/>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83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4A4A"/>
    <w:rsid w:val="0052652E"/>
    <w:rsid w:val="00526B79"/>
    <w:rsid w:val="00526CB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03"/>
    <w:rsid w:val="005503AE"/>
    <w:rsid w:val="00550F73"/>
    <w:rsid w:val="005527D2"/>
    <w:rsid w:val="00552A98"/>
    <w:rsid w:val="005532B5"/>
    <w:rsid w:val="0055578F"/>
    <w:rsid w:val="00555C5E"/>
    <w:rsid w:val="005561B2"/>
    <w:rsid w:val="0055623F"/>
    <w:rsid w:val="00556264"/>
    <w:rsid w:val="00557F81"/>
    <w:rsid w:val="0056048A"/>
    <w:rsid w:val="00560B6B"/>
    <w:rsid w:val="00561394"/>
    <w:rsid w:val="005644B2"/>
    <w:rsid w:val="00564919"/>
    <w:rsid w:val="00565133"/>
    <w:rsid w:val="00566175"/>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1CEB"/>
    <w:rsid w:val="00583CCA"/>
    <w:rsid w:val="00583DB3"/>
    <w:rsid w:val="005841E4"/>
    <w:rsid w:val="00584421"/>
    <w:rsid w:val="00585893"/>
    <w:rsid w:val="00585E7F"/>
    <w:rsid w:val="00585EEF"/>
    <w:rsid w:val="00585F9E"/>
    <w:rsid w:val="00586096"/>
    <w:rsid w:val="0058616C"/>
    <w:rsid w:val="00586197"/>
    <w:rsid w:val="005862AB"/>
    <w:rsid w:val="00590252"/>
    <w:rsid w:val="00590A65"/>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1FE7"/>
    <w:rsid w:val="005D2772"/>
    <w:rsid w:val="005D2904"/>
    <w:rsid w:val="005D3B7A"/>
    <w:rsid w:val="005D5792"/>
    <w:rsid w:val="005D6E07"/>
    <w:rsid w:val="005E011B"/>
    <w:rsid w:val="005E0AD6"/>
    <w:rsid w:val="005E11D4"/>
    <w:rsid w:val="005E2803"/>
    <w:rsid w:val="005E2863"/>
    <w:rsid w:val="005E39D8"/>
    <w:rsid w:val="005E4346"/>
    <w:rsid w:val="005E51EB"/>
    <w:rsid w:val="005E531F"/>
    <w:rsid w:val="005E5FFC"/>
    <w:rsid w:val="005E6E81"/>
    <w:rsid w:val="005E70C7"/>
    <w:rsid w:val="005E77C7"/>
    <w:rsid w:val="005E7AB1"/>
    <w:rsid w:val="005E7C3C"/>
    <w:rsid w:val="005F21AD"/>
    <w:rsid w:val="005F24ED"/>
    <w:rsid w:val="005F53D8"/>
    <w:rsid w:val="005F58D9"/>
    <w:rsid w:val="005F5FB7"/>
    <w:rsid w:val="00601944"/>
    <w:rsid w:val="0060246B"/>
    <w:rsid w:val="00602964"/>
    <w:rsid w:val="00603DB9"/>
    <w:rsid w:val="00605505"/>
    <w:rsid w:val="00605CFD"/>
    <w:rsid w:val="00605DD0"/>
    <w:rsid w:val="0060613B"/>
    <w:rsid w:val="00606EC5"/>
    <w:rsid w:val="00607BB7"/>
    <w:rsid w:val="006106B3"/>
    <w:rsid w:val="00610990"/>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0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0B9"/>
    <w:rsid w:val="00663A7D"/>
    <w:rsid w:val="00663A92"/>
    <w:rsid w:val="006641B5"/>
    <w:rsid w:val="00664A82"/>
    <w:rsid w:val="00664D67"/>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0C1E"/>
    <w:rsid w:val="006A1BDD"/>
    <w:rsid w:val="006A2C1B"/>
    <w:rsid w:val="006A3492"/>
    <w:rsid w:val="006A4548"/>
    <w:rsid w:val="006A4AB7"/>
    <w:rsid w:val="006A54DD"/>
    <w:rsid w:val="006A6330"/>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280"/>
    <w:rsid w:val="006C15B8"/>
    <w:rsid w:val="006C1E71"/>
    <w:rsid w:val="006C3B75"/>
    <w:rsid w:val="006C4D0D"/>
    <w:rsid w:val="006C703F"/>
    <w:rsid w:val="006D0728"/>
    <w:rsid w:val="006D151D"/>
    <w:rsid w:val="006D1D7F"/>
    <w:rsid w:val="006D32F9"/>
    <w:rsid w:val="006D5811"/>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2AD8"/>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2E0"/>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1CF9"/>
    <w:rsid w:val="00773120"/>
    <w:rsid w:val="0077325C"/>
    <w:rsid w:val="00774327"/>
    <w:rsid w:val="00774F1E"/>
    <w:rsid w:val="0077524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D60"/>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C39"/>
    <w:rsid w:val="00814A59"/>
    <w:rsid w:val="0081680B"/>
    <w:rsid w:val="0081704B"/>
    <w:rsid w:val="0081777F"/>
    <w:rsid w:val="00817D41"/>
    <w:rsid w:val="0082068C"/>
    <w:rsid w:val="00820ADA"/>
    <w:rsid w:val="008223B3"/>
    <w:rsid w:val="008229FC"/>
    <w:rsid w:val="00823293"/>
    <w:rsid w:val="0082332C"/>
    <w:rsid w:val="008239EF"/>
    <w:rsid w:val="00823DA5"/>
    <w:rsid w:val="0082429D"/>
    <w:rsid w:val="008254DA"/>
    <w:rsid w:val="00830C92"/>
    <w:rsid w:val="008322E8"/>
    <w:rsid w:val="0083273D"/>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5C2"/>
    <w:rsid w:val="00850A0D"/>
    <w:rsid w:val="008513F9"/>
    <w:rsid w:val="008518D0"/>
    <w:rsid w:val="00851DCF"/>
    <w:rsid w:val="00852AE9"/>
    <w:rsid w:val="00853975"/>
    <w:rsid w:val="00854623"/>
    <w:rsid w:val="008547C6"/>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F1C"/>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3AFB"/>
    <w:rsid w:val="008941EF"/>
    <w:rsid w:val="00894DA3"/>
    <w:rsid w:val="00895460"/>
    <w:rsid w:val="00896702"/>
    <w:rsid w:val="008971D0"/>
    <w:rsid w:val="00897CE1"/>
    <w:rsid w:val="008A1D86"/>
    <w:rsid w:val="008A3769"/>
    <w:rsid w:val="008A4473"/>
    <w:rsid w:val="008A4B19"/>
    <w:rsid w:val="008A4D7F"/>
    <w:rsid w:val="008B045D"/>
    <w:rsid w:val="008B0719"/>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17AE"/>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7D5"/>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0401"/>
    <w:rsid w:val="00941CEC"/>
    <w:rsid w:val="009420DC"/>
    <w:rsid w:val="00942C22"/>
    <w:rsid w:val="009433CA"/>
    <w:rsid w:val="009436C8"/>
    <w:rsid w:val="00943B9E"/>
    <w:rsid w:val="00944C4A"/>
    <w:rsid w:val="0094561C"/>
    <w:rsid w:val="00945AB6"/>
    <w:rsid w:val="00946721"/>
    <w:rsid w:val="00946C04"/>
    <w:rsid w:val="00946FFF"/>
    <w:rsid w:val="00951B07"/>
    <w:rsid w:val="00951F68"/>
    <w:rsid w:val="00951FC3"/>
    <w:rsid w:val="009520CC"/>
    <w:rsid w:val="009522C0"/>
    <w:rsid w:val="00952A08"/>
    <w:rsid w:val="009532FB"/>
    <w:rsid w:val="009558F2"/>
    <w:rsid w:val="00955F9D"/>
    <w:rsid w:val="00955FB0"/>
    <w:rsid w:val="00956614"/>
    <w:rsid w:val="00956BA2"/>
    <w:rsid w:val="009570B7"/>
    <w:rsid w:val="00957160"/>
    <w:rsid w:val="0095772B"/>
    <w:rsid w:val="00957954"/>
    <w:rsid w:val="00961806"/>
    <w:rsid w:val="009618F0"/>
    <w:rsid w:val="00961C6C"/>
    <w:rsid w:val="0096220A"/>
    <w:rsid w:val="00962502"/>
    <w:rsid w:val="009630B5"/>
    <w:rsid w:val="009634D4"/>
    <w:rsid w:val="00964F46"/>
    <w:rsid w:val="00966293"/>
    <w:rsid w:val="009662C0"/>
    <w:rsid w:val="00966ADB"/>
    <w:rsid w:val="009678DE"/>
    <w:rsid w:val="00967A10"/>
    <w:rsid w:val="0097214A"/>
    <w:rsid w:val="0097355B"/>
    <w:rsid w:val="009738FB"/>
    <w:rsid w:val="009739C4"/>
    <w:rsid w:val="00973D33"/>
    <w:rsid w:val="0097400D"/>
    <w:rsid w:val="0097551A"/>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1EF6"/>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928"/>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AB8"/>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56E8"/>
    <w:rsid w:val="00A162E9"/>
    <w:rsid w:val="00A165B9"/>
    <w:rsid w:val="00A16CB6"/>
    <w:rsid w:val="00A17942"/>
    <w:rsid w:val="00A20B34"/>
    <w:rsid w:val="00A22568"/>
    <w:rsid w:val="00A23D84"/>
    <w:rsid w:val="00A23FFB"/>
    <w:rsid w:val="00A24335"/>
    <w:rsid w:val="00A24625"/>
    <w:rsid w:val="00A268B4"/>
    <w:rsid w:val="00A2751F"/>
    <w:rsid w:val="00A27894"/>
    <w:rsid w:val="00A27A02"/>
    <w:rsid w:val="00A27ADB"/>
    <w:rsid w:val="00A27BE4"/>
    <w:rsid w:val="00A315E2"/>
    <w:rsid w:val="00A32622"/>
    <w:rsid w:val="00A32ED2"/>
    <w:rsid w:val="00A33E9D"/>
    <w:rsid w:val="00A33EEC"/>
    <w:rsid w:val="00A3420B"/>
    <w:rsid w:val="00A35C77"/>
    <w:rsid w:val="00A35D77"/>
    <w:rsid w:val="00A3603E"/>
    <w:rsid w:val="00A374C5"/>
    <w:rsid w:val="00A40072"/>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223"/>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EDF"/>
    <w:rsid w:val="00AB4DCB"/>
    <w:rsid w:val="00AB5285"/>
    <w:rsid w:val="00AB541E"/>
    <w:rsid w:val="00AB6E20"/>
    <w:rsid w:val="00AB7D97"/>
    <w:rsid w:val="00AC2179"/>
    <w:rsid w:val="00AC30D4"/>
    <w:rsid w:val="00AC4795"/>
    <w:rsid w:val="00AC6952"/>
    <w:rsid w:val="00AC6988"/>
    <w:rsid w:val="00AC75FE"/>
    <w:rsid w:val="00AC7808"/>
    <w:rsid w:val="00AD27C8"/>
    <w:rsid w:val="00AD4E78"/>
    <w:rsid w:val="00AD54C2"/>
    <w:rsid w:val="00AD647F"/>
    <w:rsid w:val="00AE08DC"/>
    <w:rsid w:val="00AE0BCC"/>
    <w:rsid w:val="00AE1140"/>
    <w:rsid w:val="00AE11A7"/>
    <w:rsid w:val="00AE1830"/>
    <w:rsid w:val="00AE1CF2"/>
    <w:rsid w:val="00AE1E6D"/>
    <w:rsid w:val="00AE1F46"/>
    <w:rsid w:val="00AE2C81"/>
    <w:rsid w:val="00AE4B31"/>
    <w:rsid w:val="00AE4CFD"/>
    <w:rsid w:val="00AE4FD6"/>
    <w:rsid w:val="00AE5892"/>
    <w:rsid w:val="00AE6149"/>
    <w:rsid w:val="00AE6240"/>
    <w:rsid w:val="00AE6672"/>
    <w:rsid w:val="00AF000D"/>
    <w:rsid w:val="00AF1078"/>
    <w:rsid w:val="00AF1105"/>
    <w:rsid w:val="00AF1C3A"/>
    <w:rsid w:val="00AF2C48"/>
    <w:rsid w:val="00AF362F"/>
    <w:rsid w:val="00AF3BAF"/>
    <w:rsid w:val="00AF41E1"/>
    <w:rsid w:val="00AF4AAB"/>
    <w:rsid w:val="00AF4E82"/>
    <w:rsid w:val="00AF54AB"/>
    <w:rsid w:val="00AF6609"/>
    <w:rsid w:val="00AF6E72"/>
    <w:rsid w:val="00B003EA"/>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280"/>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1FDE"/>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5A4B"/>
    <w:rsid w:val="00B4657E"/>
    <w:rsid w:val="00B47751"/>
    <w:rsid w:val="00B47EAA"/>
    <w:rsid w:val="00B502F9"/>
    <w:rsid w:val="00B5081E"/>
    <w:rsid w:val="00B50EDE"/>
    <w:rsid w:val="00B517FB"/>
    <w:rsid w:val="00B52BB8"/>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38D"/>
    <w:rsid w:val="00B91BB1"/>
    <w:rsid w:val="00B930DB"/>
    <w:rsid w:val="00B97460"/>
    <w:rsid w:val="00B97F82"/>
    <w:rsid w:val="00BA03F2"/>
    <w:rsid w:val="00BA0C52"/>
    <w:rsid w:val="00BA1123"/>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B77CF"/>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0A0"/>
    <w:rsid w:val="00BE72CB"/>
    <w:rsid w:val="00BF0136"/>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A8E"/>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19E9"/>
    <w:rsid w:val="00C4344E"/>
    <w:rsid w:val="00C4351E"/>
    <w:rsid w:val="00C446EE"/>
    <w:rsid w:val="00C4508E"/>
    <w:rsid w:val="00C470E4"/>
    <w:rsid w:val="00C47213"/>
    <w:rsid w:val="00C479D5"/>
    <w:rsid w:val="00C47BE7"/>
    <w:rsid w:val="00C47CFF"/>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3A00"/>
    <w:rsid w:val="00C847EC"/>
    <w:rsid w:val="00C84B70"/>
    <w:rsid w:val="00C85BD6"/>
    <w:rsid w:val="00C86047"/>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2BC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8E2"/>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DC4"/>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4A7"/>
    <w:rsid w:val="00D34BB1"/>
    <w:rsid w:val="00D35366"/>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3859"/>
    <w:rsid w:val="00D64618"/>
    <w:rsid w:val="00D64FE2"/>
    <w:rsid w:val="00D66EF7"/>
    <w:rsid w:val="00D6745F"/>
    <w:rsid w:val="00D67673"/>
    <w:rsid w:val="00D67746"/>
    <w:rsid w:val="00D67DB7"/>
    <w:rsid w:val="00D702BF"/>
    <w:rsid w:val="00D70664"/>
    <w:rsid w:val="00D708D2"/>
    <w:rsid w:val="00D70D07"/>
    <w:rsid w:val="00D71316"/>
    <w:rsid w:val="00D73A69"/>
    <w:rsid w:val="00D73C9F"/>
    <w:rsid w:val="00D74B35"/>
    <w:rsid w:val="00D75898"/>
    <w:rsid w:val="00D758FE"/>
    <w:rsid w:val="00D768DB"/>
    <w:rsid w:val="00D77C52"/>
    <w:rsid w:val="00D77EEE"/>
    <w:rsid w:val="00D8054E"/>
    <w:rsid w:val="00D80FBC"/>
    <w:rsid w:val="00D82218"/>
    <w:rsid w:val="00D82248"/>
    <w:rsid w:val="00D8327F"/>
    <w:rsid w:val="00D8448E"/>
    <w:rsid w:val="00D84686"/>
    <w:rsid w:val="00D85324"/>
    <w:rsid w:val="00D86056"/>
    <w:rsid w:val="00D869F3"/>
    <w:rsid w:val="00D86AB5"/>
    <w:rsid w:val="00D87686"/>
    <w:rsid w:val="00D87E8D"/>
    <w:rsid w:val="00D90149"/>
    <w:rsid w:val="00D90447"/>
    <w:rsid w:val="00D9210F"/>
    <w:rsid w:val="00D92557"/>
    <w:rsid w:val="00D927C0"/>
    <w:rsid w:val="00D93171"/>
    <w:rsid w:val="00D935F2"/>
    <w:rsid w:val="00D93F5B"/>
    <w:rsid w:val="00D9520E"/>
    <w:rsid w:val="00D96D79"/>
    <w:rsid w:val="00DA0C49"/>
    <w:rsid w:val="00DA186D"/>
    <w:rsid w:val="00DA2131"/>
    <w:rsid w:val="00DA3CB4"/>
    <w:rsid w:val="00DA4749"/>
    <w:rsid w:val="00DA562F"/>
    <w:rsid w:val="00DA645A"/>
    <w:rsid w:val="00DA69C7"/>
    <w:rsid w:val="00DA7BA3"/>
    <w:rsid w:val="00DB0F2B"/>
    <w:rsid w:val="00DB112A"/>
    <w:rsid w:val="00DB20CC"/>
    <w:rsid w:val="00DB31E1"/>
    <w:rsid w:val="00DB3395"/>
    <w:rsid w:val="00DB3949"/>
    <w:rsid w:val="00DB4E1B"/>
    <w:rsid w:val="00DB4EAA"/>
    <w:rsid w:val="00DB5599"/>
    <w:rsid w:val="00DB5CC3"/>
    <w:rsid w:val="00DB7089"/>
    <w:rsid w:val="00DC0CF1"/>
    <w:rsid w:val="00DC15AC"/>
    <w:rsid w:val="00DC289D"/>
    <w:rsid w:val="00DC305A"/>
    <w:rsid w:val="00DC36CA"/>
    <w:rsid w:val="00DC3C73"/>
    <w:rsid w:val="00DC6402"/>
    <w:rsid w:val="00DC76EA"/>
    <w:rsid w:val="00DD18D4"/>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25C8"/>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0ED0"/>
    <w:rsid w:val="00E01322"/>
    <w:rsid w:val="00E0199E"/>
    <w:rsid w:val="00E039B3"/>
    <w:rsid w:val="00E039D4"/>
    <w:rsid w:val="00E043F0"/>
    <w:rsid w:val="00E04A25"/>
    <w:rsid w:val="00E04ABD"/>
    <w:rsid w:val="00E05884"/>
    <w:rsid w:val="00E06B66"/>
    <w:rsid w:val="00E0755A"/>
    <w:rsid w:val="00E077C2"/>
    <w:rsid w:val="00E114A6"/>
    <w:rsid w:val="00E12864"/>
    <w:rsid w:val="00E1330A"/>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CD4"/>
    <w:rsid w:val="00E32D8C"/>
    <w:rsid w:val="00E34CA4"/>
    <w:rsid w:val="00E34F1F"/>
    <w:rsid w:val="00E37715"/>
    <w:rsid w:val="00E37741"/>
    <w:rsid w:val="00E37B38"/>
    <w:rsid w:val="00E40520"/>
    <w:rsid w:val="00E405C2"/>
    <w:rsid w:val="00E43500"/>
    <w:rsid w:val="00E43C1E"/>
    <w:rsid w:val="00E45078"/>
    <w:rsid w:val="00E46CBB"/>
    <w:rsid w:val="00E477C3"/>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C66"/>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DF6"/>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99D"/>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0EB2"/>
    <w:rsid w:val="00F32056"/>
    <w:rsid w:val="00F34184"/>
    <w:rsid w:val="00F350D4"/>
    <w:rsid w:val="00F35814"/>
    <w:rsid w:val="00F35AB0"/>
    <w:rsid w:val="00F36997"/>
    <w:rsid w:val="00F37095"/>
    <w:rsid w:val="00F40E3F"/>
    <w:rsid w:val="00F412F9"/>
    <w:rsid w:val="00F425A9"/>
    <w:rsid w:val="00F4286E"/>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7D0"/>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3BA"/>
    <w:rsid w:val="00FB0959"/>
    <w:rsid w:val="00FB1B96"/>
    <w:rsid w:val="00FB294D"/>
    <w:rsid w:val="00FB3356"/>
    <w:rsid w:val="00FB34BA"/>
    <w:rsid w:val="00FB3BD3"/>
    <w:rsid w:val="00FB3D1C"/>
    <w:rsid w:val="00FB43DB"/>
    <w:rsid w:val="00FB4C08"/>
    <w:rsid w:val="00FB4CDA"/>
    <w:rsid w:val="00FB51C7"/>
    <w:rsid w:val="00FB5789"/>
    <w:rsid w:val="00FB593A"/>
    <w:rsid w:val="00FB5C55"/>
    <w:rsid w:val="00FB6127"/>
    <w:rsid w:val="00FB6138"/>
    <w:rsid w:val="00FB63C1"/>
    <w:rsid w:val="00FB6516"/>
    <w:rsid w:val="00FB7640"/>
    <w:rsid w:val="00FC0CE6"/>
    <w:rsid w:val="00FC317A"/>
    <w:rsid w:val="00FC3774"/>
    <w:rsid w:val="00FC4050"/>
    <w:rsid w:val="00FC4774"/>
    <w:rsid w:val="00FC4A03"/>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33B9"/>
    <w:rsid w:val="00FF5561"/>
    <w:rsid w:val="00FF58E9"/>
    <w:rsid w:val="00FF664B"/>
    <w:rsid w:val="00FF67B0"/>
    <w:rsid w:val="00FF6BC0"/>
    <w:rsid w:val="00FF6E54"/>
    <w:rsid w:val="00FF71D2"/>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customStyle="1" w:styleId="ListeParagraf1">
    <w:name w:val="Liste Paragraf1"/>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1"/>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3A5D7C"/>
    <w:pPr>
      <w:autoSpaceDE w:val="0"/>
      <w:autoSpaceDN w:val="0"/>
      <w:adjustRightInd w:val="0"/>
      <w:ind w:firstLine="360"/>
    </w:pPr>
    <w:rPr>
      <w:rFonts w:ascii="Tahoma" w:hAnsi="Tahoma" w:cs="Tahoma"/>
      <w:color w:val="000000"/>
      <w:sz w:val="24"/>
      <w:szCs w:val="24"/>
      <w:lang w:val="en-US" w:eastAsia="en-US" w:bidi="en-US"/>
    </w:rPr>
  </w:style>
  <w:style w:type="table" w:customStyle="1" w:styleId="OrtaGlgeleme2-Vurgu11">
    <w:name w:val="Orta Gölgeleme 2 - Vurgu 11"/>
    <w:uiPriority w:val="99"/>
    <w:rsid w:val="00096D53"/>
    <w:pPr>
      <w:ind w:firstLine="360"/>
    </w:pPr>
    <w:rPr>
      <w:rFonts w:ascii="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735662@meb.k12.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735661@meb.k12.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uzupinarizeynepliortaokulu.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4610</Words>
  <Characters>26277</Characters>
  <Application>Microsoft Office Word</Application>
  <DocSecurity>0</DocSecurity>
  <Lines>218</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
    </vt:vector>
  </TitlesOfParts>
  <Company>-=[By NeC]=-</Company>
  <LinksUpToDate>false</LinksUpToDate>
  <CharactersWithSpaces>30826</CharactersWithSpaces>
  <SharedDoc>false</SharedDoc>
  <HLinks>
    <vt:vector size="132" baseType="variant">
      <vt:variant>
        <vt:i4>2424934</vt:i4>
      </vt:variant>
      <vt:variant>
        <vt:i4>87</vt:i4>
      </vt:variant>
      <vt:variant>
        <vt:i4>0</vt:i4>
      </vt:variant>
      <vt:variant>
        <vt:i4>5</vt:i4>
      </vt:variant>
      <vt:variant>
        <vt:lpwstr>http://kuzupinarizeynepliortaokulu.meb.k12.tr/</vt:lpwstr>
      </vt:variant>
      <vt:variant>
        <vt:lpwstr/>
      </vt:variant>
      <vt:variant>
        <vt:i4>3145823</vt:i4>
      </vt:variant>
      <vt:variant>
        <vt:i4>84</vt:i4>
      </vt:variant>
      <vt:variant>
        <vt:i4>0</vt:i4>
      </vt:variant>
      <vt:variant>
        <vt:i4>5</vt:i4>
      </vt:variant>
      <vt:variant>
        <vt:lpwstr>mailto:735662@meb.k12.tr</vt:lpwstr>
      </vt:variant>
      <vt:variant>
        <vt:lpwstr/>
      </vt:variant>
      <vt:variant>
        <vt:i4>3145820</vt:i4>
      </vt:variant>
      <vt:variant>
        <vt:i4>81</vt:i4>
      </vt:variant>
      <vt:variant>
        <vt:i4>0</vt:i4>
      </vt:variant>
      <vt:variant>
        <vt:i4>5</vt:i4>
      </vt:variant>
      <vt:variant>
        <vt:lpwstr>mailto:735661@meb.k12.tr</vt:lpwstr>
      </vt:variant>
      <vt:variant>
        <vt:lpwstr/>
      </vt:variant>
      <vt:variant>
        <vt:i4>1507384</vt:i4>
      </vt:variant>
      <vt:variant>
        <vt:i4>77</vt:i4>
      </vt:variant>
      <vt:variant>
        <vt:i4>0</vt:i4>
      </vt:variant>
      <vt:variant>
        <vt:i4>5</vt:i4>
      </vt:variant>
      <vt:variant>
        <vt:lpwstr/>
      </vt:variant>
      <vt:variant>
        <vt:lpwstr>_Toc531097548</vt:lpwstr>
      </vt:variant>
      <vt:variant>
        <vt:i4>1507384</vt:i4>
      </vt:variant>
      <vt:variant>
        <vt:i4>74</vt:i4>
      </vt:variant>
      <vt:variant>
        <vt:i4>0</vt:i4>
      </vt:variant>
      <vt:variant>
        <vt:i4>5</vt:i4>
      </vt:variant>
      <vt:variant>
        <vt:lpwstr/>
      </vt:variant>
      <vt:variant>
        <vt:lpwstr>_Toc531097547</vt:lpwstr>
      </vt:variant>
      <vt:variant>
        <vt:i4>1507384</vt:i4>
      </vt:variant>
      <vt:variant>
        <vt:i4>71</vt:i4>
      </vt:variant>
      <vt:variant>
        <vt:i4>0</vt:i4>
      </vt:variant>
      <vt:variant>
        <vt:i4>5</vt:i4>
      </vt:variant>
      <vt:variant>
        <vt:lpwstr/>
      </vt:variant>
      <vt:variant>
        <vt:lpwstr>_Toc531097546</vt:lpwstr>
      </vt:variant>
      <vt:variant>
        <vt:i4>1507384</vt:i4>
      </vt:variant>
      <vt:variant>
        <vt:i4>68</vt:i4>
      </vt:variant>
      <vt:variant>
        <vt:i4>0</vt:i4>
      </vt:variant>
      <vt:variant>
        <vt:i4>5</vt:i4>
      </vt:variant>
      <vt:variant>
        <vt:lpwstr/>
      </vt:variant>
      <vt:variant>
        <vt:lpwstr>_Toc531097545</vt:lpwstr>
      </vt:variant>
      <vt:variant>
        <vt:i4>1507384</vt:i4>
      </vt:variant>
      <vt:variant>
        <vt:i4>65</vt:i4>
      </vt:variant>
      <vt:variant>
        <vt:i4>0</vt:i4>
      </vt:variant>
      <vt:variant>
        <vt:i4>5</vt:i4>
      </vt:variant>
      <vt:variant>
        <vt:lpwstr/>
      </vt:variant>
      <vt:variant>
        <vt:lpwstr>_Toc531097544</vt:lpwstr>
      </vt:variant>
      <vt:variant>
        <vt:i4>1507384</vt:i4>
      </vt:variant>
      <vt:variant>
        <vt:i4>62</vt:i4>
      </vt:variant>
      <vt:variant>
        <vt:i4>0</vt:i4>
      </vt:variant>
      <vt:variant>
        <vt:i4>5</vt:i4>
      </vt:variant>
      <vt:variant>
        <vt:lpwstr/>
      </vt:variant>
      <vt:variant>
        <vt:lpwstr>_Toc531097543</vt:lpwstr>
      </vt:variant>
      <vt:variant>
        <vt:i4>1507384</vt:i4>
      </vt:variant>
      <vt:variant>
        <vt:i4>59</vt:i4>
      </vt:variant>
      <vt:variant>
        <vt:i4>0</vt:i4>
      </vt:variant>
      <vt:variant>
        <vt:i4>5</vt:i4>
      </vt:variant>
      <vt:variant>
        <vt:lpwstr/>
      </vt:variant>
      <vt:variant>
        <vt:lpwstr>_Toc531097542</vt:lpwstr>
      </vt:variant>
      <vt:variant>
        <vt:i4>1507384</vt:i4>
      </vt:variant>
      <vt:variant>
        <vt:i4>56</vt:i4>
      </vt:variant>
      <vt:variant>
        <vt:i4>0</vt:i4>
      </vt:variant>
      <vt:variant>
        <vt:i4>5</vt:i4>
      </vt:variant>
      <vt:variant>
        <vt:lpwstr/>
      </vt:variant>
      <vt:variant>
        <vt:lpwstr>_Toc531097541</vt:lpwstr>
      </vt:variant>
      <vt:variant>
        <vt:i4>1507384</vt:i4>
      </vt:variant>
      <vt:variant>
        <vt:i4>53</vt:i4>
      </vt:variant>
      <vt:variant>
        <vt:i4>0</vt:i4>
      </vt:variant>
      <vt:variant>
        <vt:i4>5</vt:i4>
      </vt:variant>
      <vt:variant>
        <vt:lpwstr/>
      </vt:variant>
      <vt:variant>
        <vt:lpwstr>_Toc531097540</vt:lpwstr>
      </vt:variant>
      <vt:variant>
        <vt:i4>1048632</vt:i4>
      </vt:variant>
      <vt:variant>
        <vt:i4>50</vt:i4>
      </vt:variant>
      <vt:variant>
        <vt:i4>0</vt:i4>
      </vt:variant>
      <vt:variant>
        <vt:i4>5</vt:i4>
      </vt:variant>
      <vt:variant>
        <vt:lpwstr/>
      </vt:variant>
      <vt:variant>
        <vt:lpwstr>_Toc531097539</vt:lpwstr>
      </vt:variant>
      <vt:variant>
        <vt:i4>1048632</vt:i4>
      </vt:variant>
      <vt:variant>
        <vt:i4>47</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FATIH ISLEK</dc:creator>
  <cp:lastModifiedBy>user</cp:lastModifiedBy>
  <cp:revision>2</cp:revision>
  <cp:lastPrinted>2015-03-09T11:19:00Z</cp:lastPrinted>
  <dcterms:created xsi:type="dcterms:W3CDTF">2019-05-09T10:03:00Z</dcterms:created>
  <dcterms:modified xsi:type="dcterms:W3CDTF">2019-05-09T10:03:00Z</dcterms:modified>
</cp:coreProperties>
</file>